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8BE" w:rsidRDefault="00C868BE" w:rsidP="00C868BE">
      <w:pPr>
        <w:spacing w:after="0" w:line="240" w:lineRule="auto"/>
        <w:rPr>
          <w:rFonts w:ascii="Times New Roman" w:eastAsia="Times New Roman" w:hAnsi="Times New Roman" w:cs="Times New Roman"/>
          <w:sz w:val="24"/>
          <w:szCs w:val="24"/>
        </w:rPr>
      </w:pPr>
      <w:bookmarkStart w:id="0" w:name="_GoBack"/>
      <w:r>
        <w:rPr>
          <w:lang w:eastAsia="sr-Latn-RS"/>
        </w:rPr>
        <w:drawing>
          <wp:anchor distT="0" distB="0" distL="114300" distR="114300" simplePos="0" relativeHeight="251659264" behindDoc="1" locked="0" layoutInCell="1" allowOverlap="1" wp14:anchorId="05877655" wp14:editId="38D346B6">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C868BE" w:rsidRDefault="00C868BE" w:rsidP="00C868BE">
      <w:pPr>
        <w:spacing w:after="0" w:line="240" w:lineRule="auto"/>
        <w:rPr>
          <w:rFonts w:ascii="Times New Roman" w:eastAsia="Times New Roman" w:hAnsi="Times New Roman" w:cs="Times New Roman"/>
          <w:sz w:val="24"/>
          <w:szCs w:val="24"/>
        </w:rPr>
      </w:pPr>
    </w:p>
    <w:p w:rsidR="00C868BE" w:rsidRDefault="00C868BE" w:rsidP="00C868BE">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 20.maj</w:t>
      </w:r>
      <w:r>
        <w:rPr>
          <w:rFonts w:ascii="Brush Script MT" w:eastAsia="Times New Roman" w:hAnsi="Brush Script MT" w:cs="Times New Roman"/>
          <w:bCs/>
          <w:i/>
          <w:color w:val="FF00FF"/>
          <w:sz w:val="48"/>
          <w:szCs w:val="48"/>
          <w:lang w:val="sr-Latn-CS"/>
        </w:rPr>
        <w:t xml:space="preserve"> 2015.</w:t>
      </w:r>
    </w:p>
    <w:p w:rsidR="00AF23AF" w:rsidRDefault="00AF23AF" w:rsidP="00C868BE">
      <w:pPr>
        <w:spacing w:after="0" w:line="240" w:lineRule="auto"/>
        <w:rPr>
          <w:rFonts w:ascii="Times New Roman" w:eastAsia="Calibri" w:hAnsi="Times New Roman" w:cs="Times New Roman"/>
          <w:sz w:val="24"/>
        </w:rPr>
      </w:pPr>
    </w:p>
    <w:p w:rsidR="00FB0327" w:rsidRPr="00FB0327" w:rsidRDefault="00BC6825" w:rsidP="00FB0327">
      <w:pPr>
        <w:spacing w:after="0" w:line="240" w:lineRule="auto"/>
        <w:jc w:val="center"/>
        <w:rPr>
          <w:rFonts w:ascii="Times New Roman" w:eastAsia="Calibri" w:hAnsi="Times New Roman" w:cs="Times New Roman"/>
          <w:b/>
          <w:iCs/>
          <w:color w:val="0000CC"/>
          <w:sz w:val="28"/>
        </w:rPr>
      </w:pPr>
      <w:r>
        <w:rPr>
          <w:rFonts w:ascii="Times New Roman" w:eastAsia="Calibri" w:hAnsi="Times New Roman" w:cs="Times New Roman"/>
          <w:b/>
          <w:iCs/>
          <w:color w:val="0000CC"/>
          <w:sz w:val="28"/>
        </w:rPr>
        <w:t xml:space="preserve">Svetski dan borbe protiv dečjeg rada: </w:t>
      </w:r>
      <w:r w:rsidR="00FB0327">
        <w:rPr>
          <w:rFonts w:ascii="Times New Roman" w:eastAsia="Calibri" w:hAnsi="Times New Roman" w:cs="Times New Roman"/>
          <w:b/>
          <w:iCs/>
          <w:color w:val="0000CC"/>
          <w:sz w:val="28"/>
        </w:rPr>
        <w:t>Ne</w:t>
      </w:r>
      <w:r w:rsidR="00FB0327" w:rsidRPr="00FB0327">
        <w:rPr>
          <w:rFonts w:ascii="Times New Roman" w:eastAsia="Calibri" w:hAnsi="Times New Roman" w:cs="Times New Roman"/>
          <w:b/>
          <w:iCs/>
          <w:color w:val="0000CC"/>
          <w:sz w:val="28"/>
        </w:rPr>
        <w:t xml:space="preserve"> dečijem radu </w:t>
      </w:r>
    </w:p>
    <w:p w:rsidR="00FB0327" w:rsidRDefault="00FB0327" w:rsidP="00FB0327">
      <w:pPr>
        <w:spacing w:after="0" w:line="240" w:lineRule="auto"/>
        <w:rPr>
          <w:rFonts w:ascii="Times New Roman" w:eastAsia="Calibri" w:hAnsi="Times New Roman" w:cs="Times New Roman"/>
          <w:b/>
          <w:i/>
          <w:iCs/>
          <w:sz w:val="24"/>
        </w:rPr>
      </w:pPr>
    </w:p>
    <w:p w:rsidR="00FB0327" w:rsidRDefault="00FB0327" w:rsidP="00FB0327">
      <w:pPr>
        <w:spacing w:after="0" w:line="240" w:lineRule="auto"/>
        <w:jc w:val="both"/>
        <w:rPr>
          <w:rFonts w:ascii="Times New Roman" w:eastAsia="Calibri" w:hAnsi="Times New Roman" w:cs="Times New Roman"/>
          <w:sz w:val="24"/>
        </w:rPr>
      </w:pPr>
      <w:r>
        <w:rPr>
          <w:rFonts w:ascii="Times New Roman" w:eastAsia="Calibri" w:hAnsi="Times New Roman" w:cs="Times New Roman"/>
          <w:b/>
          <w:i/>
          <w:iCs/>
          <w:sz w:val="24"/>
        </w:rPr>
        <w:tab/>
      </w:r>
      <w:r w:rsidRPr="00FB0327">
        <w:rPr>
          <w:rFonts w:ascii="Times New Roman" w:eastAsia="Calibri" w:hAnsi="Times New Roman" w:cs="Times New Roman"/>
          <w:iCs/>
          <w:sz w:val="24"/>
          <w:lang w:eastAsia="sr-Latn-RS"/>
        </w:rPr>
        <w:drawing>
          <wp:anchor distT="0" distB="0" distL="114300" distR="114300" simplePos="0" relativeHeight="251677696" behindDoc="0" locked="0" layoutInCell="1" allowOverlap="1" wp14:anchorId="7CEA02BD" wp14:editId="3877FFE7">
            <wp:simplePos x="0" y="0"/>
            <wp:positionH relativeFrom="column">
              <wp:posOffset>4170680</wp:posOffset>
            </wp:positionH>
            <wp:positionV relativeFrom="paragraph">
              <wp:posOffset>234950</wp:posOffset>
            </wp:positionV>
            <wp:extent cx="1724660" cy="2447925"/>
            <wp:effectExtent l="0" t="0" r="8890" b="9525"/>
            <wp:wrapSquare wrapText="bothSides"/>
            <wp:docPr id="17" name="Picture 17" descr="D:\12 jun ILO IPEC\2015\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D:\12 jun ILO IPEC\2015\Untitled.pn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724660" cy="2447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0327">
        <w:rPr>
          <w:rFonts w:ascii="Times New Roman" w:eastAsia="Calibri" w:hAnsi="Times New Roman" w:cs="Times New Roman"/>
          <w:sz w:val="24"/>
        </w:rPr>
        <w:t xml:space="preserve">Svetski dan borbe protiv dečijeg rada ove godine  obeležava  se 12. juna  pod motom </w:t>
      </w:r>
      <w:r w:rsidRPr="00FB0327">
        <w:rPr>
          <w:rFonts w:ascii="Times New Roman" w:eastAsia="Calibri" w:hAnsi="Times New Roman" w:cs="Times New Roman"/>
          <w:iCs/>
          <w:sz w:val="24"/>
        </w:rPr>
        <w:t xml:space="preserve">„NE dečijem radu – DA kvalitetnom obrazovanju!“. </w:t>
      </w:r>
      <w:r w:rsidRPr="00FB0327">
        <w:rPr>
          <w:rFonts w:ascii="Times New Roman" w:eastAsia="Calibri" w:hAnsi="Times New Roman" w:cs="Times New Roman"/>
          <w:sz w:val="24"/>
        </w:rPr>
        <w:t>Sindikati prosvetnih radnika, Internacionala obrazovanja (EI), Ujedinjene nacije, Međunarodna organizacija rada (ILO) i njena specijalizovana agencija ILO-IPEC, brojne svetske vlade, vladine i nevladine organizacije koje se bave obrazovanjem, radom, socijalom,... u susret Svetskom danu borbe protiv dečijeg rada sprovode brojne akcije, a u ovoj godini svi učesnici Globalne kampanje posebno će se fokusirati na značaj kvalitetnog obrazovanja, kao ključni kor</w:t>
      </w:r>
      <w:r>
        <w:rPr>
          <w:rFonts w:ascii="Times New Roman" w:eastAsia="Calibri" w:hAnsi="Times New Roman" w:cs="Times New Roman"/>
          <w:sz w:val="24"/>
        </w:rPr>
        <w:t>ak u borbi protiv dečijeg rada.</w:t>
      </w:r>
    </w:p>
    <w:p w:rsidR="00FB0327" w:rsidRPr="00FB0327" w:rsidRDefault="00FB0327" w:rsidP="00FB032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Pr="00FB0327">
        <w:rPr>
          <w:rFonts w:ascii="Times New Roman" w:eastAsia="Calibri" w:hAnsi="Times New Roman" w:cs="Times New Roman"/>
          <w:sz w:val="24"/>
        </w:rPr>
        <w:t>Elem, najnovije nedavno objavljene globalne procene pokazuju da je još uvek oko 120 miliona dece starosne dobi između 5 i 14 godina uključeno u dečiji rad (ne misli se na onaj afirmativni rad u sopstvenom domaćinstvu i pomoć roditeljima, već na onaj u kome su deca eksploatisana od drugih lica, radeći u kući, polju, ali i na građevinama, rudnicima, u kamenolomima, uključujući i one najgore oblike – trafiking, prostituciju i ropski rad).</w:t>
      </w:r>
      <w:r w:rsidRPr="00FB0327">
        <w:rPr>
          <w:rFonts w:ascii="Times New Roman" w:eastAsia="Calibri" w:hAnsi="Times New Roman" w:cs="Times New Roman"/>
          <w:b/>
          <w:sz w:val="24"/>
        </w:rPr>
        <w:t xml:space="preserve"> </w:t>
      </w:r>
    </w:p>
    <w:p w:rsidR="00FB0327" w:rsidRDefault="00FB0327" w:rsidP="00C868BE">
      <w:pPr>
        <w:spacing w:after="0" w:line="240" w:lineRule="auto"/>
        <w:rPr>
          <w:rFonts w:ascii="Times New Roman" w:eastAsia="Calibri" w:hAnsi="Times New Roman" w:cs="Times New Roman"/>
          <w:sz w:val="24"/>
        </w:rPr>
      </w:pPr>
    </w:p>
    <w:p w:rsidR="00A9147D" w:rsidRPr="00A9147D" w:rsidRDefault="00A9147D" w:rsidP="00A9147D">
      <w:pPr>
        <w:spacing w:after="0" w:line="240" w:lineRule="auto"/>
        <w:jc w:val="center"/>
        <w:rPr>
          <w:rFonts w:ascii="Times New Roman" w:eastAsia="Calibri" w:hAnsi="Times New Roman" w:cs="Times New Roman"/>
          <w:b/>
          <w:color w:val="0000CC"/>
          <w:sz w:val="28"/>
          <w:lang w:val="en-US"/>
        </w:rPr>
      </w:pPr>
      <w:r w:rsidRPr="00A9147D">
        <w:rPr>
          <w:rFonts w:ascii="Times New Roman" w:eastAsia="Calibri" w:hAnsi="Times New Roman" w:cs="Times New Roman"/>
          <w:b/>
          <w:color w:val="0000CC"/>
          <w:sz w:val="28"/>
          <w:lang w:val="en-US"/>
        </w:rPr>
        <w:t>TRAIN projekat: Usavršavanje zaposlenih na fakultetima UNS-a</w:t>
      </w:r>
    </w:p>
    <w:p w:rsidR="00A9147D" w:rsidRPr="00A9147D" w:rsidRDefault="00A9147D" w:rsidP="00A9147D">
      <w:pPr>
        <w:spacing w:after="0" w:line="240" w:lineRule="auto"/>
        <w:rPr>
          <w:rFonts w:ascii="Times New Roman" w:eastAsia="Calibri" w:hAnsi="Times New Roman" w:cs="Times New Roman"/>
          <w:sz w:val="24"/>
          <w:lang w:val="en-US"/>
        </w:rPr>
      </w:pPr>
    </w:p>
    <w:p w:rsidR="00A9147D" w:rsidRPr="00A9147D" w:rsidRDefault="00A9147D" w:rsidP="00A9147D">
      <w:pPr>
        <w:spacing w:after="0" w:line="240" w:lineRule="auto"/>
        <w:jc w:val="both"/>
        <w:rPr>
          <w:rFonts w:ascii="Times New Roman" w:eastAsia="Calibri" w:hAnsi="Times New Roman" w:cs="Times New Roman"/>
          <w:sz w:val="24"/>
          <w:lang w:val="en-US"/>
        </w:rPr>
      </w:pPr>
      <w:r w:rsidRPr="00A9147D">
        <w:rPr>
          <w:rFonts w:ascii="Times New Roman" w:eastAsia="Calibri" w:hAnsi="Times New Roman" w:cs="Times New Roman"/>
          <w:sz w:val="24"/>
          <w:lang w:val="en-US"/>
        </w:rPr>
        <w:tab/>
        <w:t>Univerzitet u Novom Sadu, uz pomoć Fondacije kralja Boduena, organizuje program obuke (II iteracija) u okviru projekta TRAIN (Teaching and Research for Academic Newcomers), usmeren na razvoj akademskih veština zaposlenih na fakultetima Univerziteta u Novom Sadu. Program obuke je prvenstveno namenjen mlađim akademskim radnicima Univerziteta, asistentima, istrazivačima pripravnicima, istraživačima saradnicima, saradnicima u nastavi, studentima doktorskih studija. Prijave su otvorene za sve zainteresovane. Rok za prijavu: 26.05.2015.</w:t>
      </w:r>
    </w:p>
    <w:p w:rsidR="00A9147D" w:rsidRPr="00A9147D" w:rsidRDefault="00A9147D" w:rsidP="00A9147D">
      <w:pPr>
        <w:spacing w:after="0" w:line="240" w:lineRule="auto"/>
        <w:rPr>
          <w:rFonts w:ascii="Times New Roman" w:eastAsia="Calibri" w:hAnsi="Times New Roman" w:cs="Times New Roman"/>
          <w:sz w:val="24"/>
          <w:lang w:val="en-US"/>
        </w:rPr>
      </w:pPr>
    </w:p>
    <w:p w:rsidR="00A9147D" w:rsidRPr="00A9147D" w:rsidRDefault="00A9147D" w:rsidP="00A9147D">
      <w:pPr>
        <w:spacing w:after="0" w:line="240" w:lineRule="auto"/>
        <w:jc w:val="center"/>
        <w:rPr>
          <w:rFonts w:ascii="Times New Roman" w:eastAsia="Calibri" w:hAnsi="Times New Roman" w:cs="Times New Roman"/>
          <w:b/>
          <w:color w:val="0000CC"/>
          <w:sz w:val="28"/>
          <w:lang w:val="en-US"/>
        </w:rPr>
      </w:pPr>
      <w:r w:rsidRPr="00A9147D">
        <w:rPr>
          <w:rFonts w:ascii="Times New Roman" w:eastAsia="Calibri" w:hAnsi="Times New Roman" w:cs="Times New Roman"/>
          <w:b/>
          <w:color w:val="0000CC"/>
          <w:sz w:val="28"/>
          <w:lang w:val="en-US"/>
        </w:rPr>
        <w:t>Za prevoz učenika-putnika u Vojvodini 35 miliona dinara</w:t>
      </w:r>
    </w:p>
    <w:p w:rsidR="00A9147D" w:rsidRPr="00A9147D" w:rsidRDefault="00A9147D" w:rsidP="00A9147D">
      <w:pPr>
        <w:spacing w:after="0" w:line="240" w:lineRule="auto"/>
        <w:rPr>
          <w:rFonts w:ascii="Times New Roman" w:eastAsia="Calibri" w:hAnsi="Times New Roman" w:cs="Times New Roman"/>
          <w:sz w:val="24"/>
          <w:lang w:val="en-US"/>
        </w:rPr>
      </w:pPr>
    </w:p>
    <w:p w:rsidR="00A9147D" w:rsidRPr="00A9147D" w:rsidRDefault="00A9147D" w:rsidP="00A9147D">
      <w:pPr>
        <w:spacing w:after="0" w:line="240" w:lineRule="auto"/>
        <w:jc w:val="both"/>
        <w:rPr>
          <w:rFonts w:ascii="Times New Roman" w:eastAsia="Calibri" w:hAnsi="Times New Roman" w:cs="Times New Roman"/>
          <w:sz w:val="24"/>
          <w:lang w:val="en-US"/>
        </w:rPr>
      </w:pPr>
      <w:r w:rsidRPr="00A9147D">
        <w:rPr>
          <w:rFonts w:ascii="Times New Roman" w:eastAsia="Calibri" w:hAnsi="Times New Roman" w:cs="Times New Roman"/>
          <w:sz w:val="24"/>
          <w:lang w:val="en-US"/>
        </w:rPr>
        <w:tab/>
        <w:t xml:space="preserve">Za regresiranje troškova prevoza srednjoškolaca u Vojvodini pokrajinska Vlada namenila je 35.278.500 dinara."Ostvarivanje jednog od osnovnih principa sistema obrazovanja i vaspitanja, kao što je jednako pravo i dostupnost obrazovanja i vaspitanja, jeste cilj za koji se zalaže ovaj pokrajinski sekretarijat. Učenicima se mora omogućiti da se upisuju u srednje škole i biraju profile prema svojim afinitetima i potrebama tržišta rada u jedinicama lokalne samouprave iz koje dolaze, a ne prema blizini škole i mogućnostima roditelja da finansiraju troškove školovanja", saopšteno je iz Vlade Vojvodine. Pokrajinski sekretarijat je u tom cilju, početkom godine raspisao Konkurs za regresiranje prevoza učenika srednjih škola za ovu godinu. Konkurs obuhvata svih 45 opština i gradova u Vojvodini, kojima je, od ukupne sume od 173.342.137 </w:t>
      </w:r>
      <w:r w:rsidRPr="00A9147D">
        <w:rPr>
          <w:rFonts w:ascii="Times New Roman" w:eastAsia="Calibri" w:hAnsi="Times New Roman" w:cs="Times New Roman"/>
          <w:sz w:val="24"/>
          <w:lang w:val="en-US"/>
        </w:rPr>
        <w:lastRenderedPageBreak/>
        <w:t>dinara, za prvi kvartal do sada isplaćeno 35.200.000 dinara. Lokalne samouprave kojima je odobren najveći iznos sredstava su Stara Pazova, Subotica, Sombor, Zrenjanin i Pančevo u kojima je i najveći broj učenika - putnika.</w:t>
      </w:r>
    </w:p>
    <w:p w:rsidR="00A9147D" w:rsidRDefault="00A9147D" w:rsidP="00C868BE">
      <w:pPr>
        <w:spacing w:after="0" w:line="240" w:lineRule="auto"/>
        <w:rPr>
          <w:rFonts w:ascii="Times New Roman" w:eastAsia="Calibri" w:hAnsi="Times New Roman" w:cs="Times New Roman"/>
          <w:sz w:val="24"/>
        </w:rPr>
      </w:pPr>
    </w:p>
    <w:p w:rsidR="00E54647" w:rsidRPr="00E54647" w:rsidRDefault="00F63498" w:rsidP="00E54647">
      <w:pPr>
        <w:spacing w:after="0" w:line="240" w:lineRule="auto"/>
        <w:jc w:val="center"/>
        <w:rPr>
          <w:rFonts w:ascii="Times New Roman" w:eastAsia="Calibri" w:hAnsi="Times New Roman" w:cs="Times New Roman"/>
          <w:b/>
          <w:bCs/>
          <w:color w:val="0000CC"/>
          <w:sz w:val="28"/>
          <w:lang w:val="en-US"/>
        </w:rPr>
      </w:pPr>
      <w:r>
        <w:rPr>
          <w:rFonts w:ascii="Times New Roman" w:eastAsia="Calibri" w:hAnsi="Times New Roman" w:cs="Times New Roman"/>
          <w:b/>
          <w:bCs/>
          <w:color w:val="0000CC"/>
          <w:sz w:val="28"/>
          <w:lang w:val="en-US"/>
        </w:rPr>
        <w:t>V</w:t>
      </w:r>
      <w:r w:rsidR="00A9147D">
        <w:rPr>
          <w:rFonts w:ascii="Times New Roman" w:eastAsia="Calibri" w:hAnsi="Times New Roman" w:cs="Times New Roman"/>
          <w:b/>
          <w:bCs/>
          <w:color w:val="0000CC"/>
          <w:sz w:val="28"/>
          <w:lang w:val="en-US"/>
        </w:rPr>
        <w:t>lada Vojvodine</w:t>
      </w:r>
      <w:r>
        <w:rPr>
          <w:rFonts w:ascii="Times New Roman" w:eastAsia="Calibri" w:hAnsi="Times New Roman" w:cs="Times New Roman"/>
          <w:b/>
          <w:bCs/>
          <w:color w:val="0000CC"/>
          <w:sz w:val="28"/>
          <w:lang w:val="en-US"/>
        </w:rPr>
        <w:t>: Podsticaj za školski sport</w:t>
      </w:r>
    </w:p>
    <w:p w:rsidR="00E54647" w:rsidRDefault="00E54647" w:rsidP="00E54647">
      <w:pPr>
        <w:spacing w:after="0" w:line="240" w:lineRule="auto"/>
        <w:rPr>
          <w:rFonts w:ascii="Times New Roman" w:eastAsia="Calibri" w:hAnsi="Times New Roman" w:cs="Times New Roman"/>
          <w:bCs/>
          <w:sz w:val="24"/>
          <w:lang w:val="en-US"/>
        </w:rPr>
      </w:pPr>
    </w:p>
    <w:p w:rsidR="00E54647" w:rsidRDefault="00E54647" w:rsidP="00E54647">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Pr="00C17A70">
        <w:rPr>
          <w:rFonts w:ascii="Times New Roman" w:eastAsia="Calibri" w:hAnsi="Times New Roman" w:cs="Times New Roman"/>
          <w:bCs/>
          <w:sz w:val="24"/>
          <w:lang w:val="en-US"/>
        </w:rPr>
        <w:t>Uprava za kapitalna ulaganja Autonomne pokra</w:t>
      </w:r>
      <w:r>
        <w:rPr>
          <w:rFonts w:ascii="Times New Roman" w:eastAsia="Calibri" w:hAnsi="Times New Roman" w:cs="Times New Roman"/>
          <w:bCs/>
          <w:sz w:val="24"/>
          <w:lang w:val="en-US"/>
        </w:rPr>
        <w:t xml:space="preserve">jine Vojvodine objavila je </w:t>
      </w:r>
      <w:r w:rsidRPr="00C17A70">
        <w:rPr>
          <w:rFonts w:ascii="Times New Roman" w:eastAsia="Calibri" w:hAnsi="Times New Roman" w:cs="Times New Roman"/>
          <w:bCs/>
          <w:sz w:val="24"/>
          <w:lang w:val="en-US"/>
        </w:rPr>
        <w:t xml:space="preserve"> dva poziva svim lokalnim samoupravama na teritoriji AP Vojvodine za učešće u javnim konkursima za finansiranje i sufinansiranje projekata u oblasti razvoja sporta, uključujući školski sport, kao i u oblasti energetske efikasnosti. Javni konkursi za finansiranje i sufinansiranje projekata u oblasti razvoja sporta i energetske efikasnosti trajaće do 28. maja 2015. godine, do 16.00 časova.</w:t>
      </w:r>
      <w:r>
        <w:rPr>
          <w:rFonts w:ascii="Times New Roman" w:eastAsia="Calibri" w:hAnsi="Times New Roman" w:cs="Times New Roman"/>
          <w:bCs/>
          <w:sz w:val="24"/>
          <w:lang w:val="en-US"/>
        </w:rPr>
        <w:t xml:space="preserve"> </w:t>
      </w:r>
      <w:r w:rsidRPr="00C17A70">
        <w:rPr>
          <w:rFonts w:ascii="Times New Roman" w:eastAsia="Calibri" w:hAnsi="Times New Roman" w:cs="Times New Roman"/>
          <w:sz w:val="24"/>
          <w:lang w:val="en-US"/>
        </w:rPr>
        <w:t>"Javni konkurs za finansiranje i sufinansiranje projekata u oblasti sporta, za koji je predviđeno 200</w:t>
      </w:r>
      <w:r w:rsidR="00F63498">
        <w:rPr>
          <w:rFonts w:ascii="Times New Roman" w:eastAsia="Calibri" w:hAnsi="Times New Roman" w:cs="Times New Roman"/>
          <w:sz w:val="24"/>
          <w:lang w:val="en-US"/>
        </w:rPr>
        <w:t xml:space="preserve"> miliona</w:t>
      </w:r>
      <w:r w:rsidRPr="00C17A70">
        <w:rPr>
          <w:rFonts w:ascii="Times New Roman" w:eastAsia="Calibri" w:hAnsi="Times New Roman" w:cs="Times New Roman"/>
          <w:sz w:val="24"/>
          <w:lang w:val="en-US"/>
        </w:rPr>
        <w:t xml:space="preserve"> dinara, predstavlja podršku projektima koji će podstaći i stvoriti uslove za razvoj sporta, promociju bavljenja sportom, a posebno dece, omladine, žena i osoba sa invaliditetom. Sredstva su namenjena za izgradnju, dogradnju, adaptaciju i sanaciju sportskih i školskih sportskih objekta, projektovanje i postavljanje balon-hala sportske namene u javnoj svojini i za opremanje sportskih i školskih sportskih objekata u javnoj svojini", navodi se u saopštenju Uprave.</w:t>
      </w:r>
    </w:p>
    <w:p w:rsidR="00E54647" w:rsidRDefault="00E54647" w:rsidP="00E54647">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Cs/>
          <w:sz w:val="24"/>
          <w:lang w:val="en-US"/>
        </w:rPr>
        <w:tab/>
      </w:r>
      <w:r w:rsidRPr="00C17A70">
        <w:rPr>
          <w:rFonts w:ascii="Times New Roman" w:eastAsia="Calibri" w:hAnsi="Times New Roman" w:cs="Times New Roman"/>
          <w:sz w:val="24"/>
          <w:lang w:val="en-US"/>
        </w:rPr>
        <w:t xml:space="preserve">Detaljne informacije o objavljenom konkursu, načinu i rokovima prijave, mogu se pronaći na internet prezentaciji Pokrajinske vlade </w:t>
      </w:r>
      <w:hyperlink r:id="rId9" w:history="1">
        <w:r w:rsidRPr="00A06C88">
          <w:rPr>
            <w:rStyle w:val="Hyperlink"/>
            <w:rFonts w:ascii="Times New Roman" w:eastAsia="Calibri" w:hAnsi="Times New Roman" w:cs="Times New Roman"/>
            <w:sz w:val="24"/>
            <w:lang w:val="en-US"/>
          </w:rPr>
          <w:t>www.vojvodina.gov.rs/sr/dokumenta/konkursi</w:t>
        </w:r>
      </w:hyperlink>
      <w:r>
        <w:rPr>
          <w:rFonts w:ascii="Times New Roman" w:eastAsia="Calibri" w:hAnsi="Times New Roman" w:cs="Times New Roman"/>
          <w:sz w:val="24"/>
          <w:lang w:val="en-US"/>
        </w:rPr>
        <w:t>.</w:t>
      </w:r>
    </w:p>
    <w:p w:rsidR="00AF23AF" w:rsidRPr="00C17A70" w:rsidRDefault="00AF23AF" w:rsidP="00C868BE">
      <w:pPr>
        <w:spacing w:after="0" w:line="240" w:lineRule="auto"/>
        <w:rPr>
          <w:rFonts w:ascii="Times New Roman" w:eastAsia="Calibri" w:hAnsi="Times New Roman" w:cs="Times New Roman"/>
          <w:sz w:val="24"/>
        </w:rPr>
      </w:pPr>
    </w:p>
    <w:p w:rsidR="00C17A70" w:rsidRPr="00F63498" w:rsidRDefault="00C17A70" w:rsidP="00C17A70">
      <w:pPr>
        <w:spacing w:after="0" w:line="240" w:lineRule="auto"/>
        <w:jc w:val="center"/>
        <w:rPr>
          <w:rFonts w:ascii="Times New Roman" w:eastAsia="Calibri" w:hAnsi="Times New Roman" w:cs="Times New Roman"/>
          <w:b/>
          <w:color w:val="0000CC"/>
          <w:sz w:val="28"/>
        </w:rPr>
      </w:pPr>
      <w:r w:rsidRPr="00F63498">
        <w:rPr>
          <w:rFonts w:ascii="Times New Roman" w:eastAsia="Calibri" w:hAnsi="Times New Roman" w:cs="Times New Roman"/>
          <w:b/>
          <w:color w:val="0000CC"/>
          <w:sz w:val="28"/>
        </w:rPr>
        <w:t xml:space="preserve">Vrednosne </w:t>
      </w:r>
      <w:r w:rsidR="00AF23AF" w:rsidRPr="00F63498">
        <w:rPr>
          <w:rFonts w:ascii="Times New Roman" w:eastAsia="Calibri" w:hAnsi="Times New Roman" w:cs="Times New Roman"/>
          <w:b/>
          <w:color w:val="0000CC"/>
          <w:sz w:val="28"/>
        </w:rPr>
        <w:t>orijentacije mladih u Vojvodini</w:t>
      </w:r>
    </w:p>
    <w:p w:rsidR="00C17A70" w:rsidRDefault="00C17A70" w:rsidP="00C17A70">
      <w:pPr>
        <w:spacing w:after="0" w:line="240" w:lineRule="auto"/>
        <w:rPr>
          <w:rFonts w:ascii="Times New Roman" w:eastAsia="Calibri" w:hAnsi="Times New Roman" w:cs="Times New Roman"/>
          <w:sz w:val="24"/>
        </w:rPr>
      </w:pPr>
    </w:p>
    <w:p w:rsidR="00C17A70" w:rsidRDefault="00AF23AF" w:rsidP="00AF23AF">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C17A70" w:rsidRPr="00C17A70">
        <w:rPr>
          <w:rFonts w:ascii="Times New Roman" w:eastAsia="Calibri" w:hAnsi="Times New Roman" w:cs="Times New Roman"/>
          <w:sz w:val="24"/>
        </w:rPr>
        <w:t>U amfiteatru Fakulteta za pravne i poslovne studije dr L</w:t>
      </w:r>
      <w:r>
        <w:rPr>
          <w:rFonts w:ascii="Times New Roman" w:eastAsia="Calibri" w:hAnsi="Times New Roman" w:cs="Times New Roman"/>
          <w:sz w:val="24"/>
        </w:rPr>
        <w:t>azar Vrkatić u Novom Sadu, u ponedeljak je u 18 časova</w:t>
      </w:r>
      <w:r w:rsidR="00C17A70" w:rsidRPr="00C17A70">
        <w:rPr>
          <w:rFonts w:ascii="Times New Roman" w:eastAsia="Calibri" w:hAnsi="Times New Roman" w:cs="Times New Roman"/>
          <w:sz w:val="24"/>
        </w:rPr>
        <w:t xml:space="preserve"> predstavljena monografija prof. dr Mirjane Franceško "Vrednosne orijentac</w:t>
      </w:r>
      <w:r w:rsidR="00C17A70">
        <w:rPr>
          <w:rFonts w:ascii="Times New Roman" w:eastAsia="Calibri" w:hAnsi="Times New Roman" w:cs="Times New Roman"/>
          <w:sz w:val="24"/>
        </w:rPr>
        <w:t xml:space="preserve">ije mladih u Vojvodini". </w:t>
      </w:r>
      <w:r>
        <w:rPr>
          <w:rFonts w:ascii="Times New Roman" w:eastAsia="Calibri" w:hAnsi="Times New Roman" w:cs="Times New Roman"/>
          <w:sz w:val="24"/>
        </w:rPr>
        <w:t>U razgovoru su učestvoval</w:t>
      </w:r>
      <w:r w:rsidR="00C17A70" w:rsidRPr="00C17A70">
        <w:rPr>
          <w:rFonts w:ascii="Times New Roman" w:eastAsia="Calibri" w:hAnsi="Times New Roman" w:cs="Times New Roman"/>
          <w:sz w:val="24"/>
        </w:rPr>
        <w:t>i prof. dr Aleksandar Kostić, prof. dr Jasmina Kodžpeljić, prof. dr Dragan Popadić, Anja Mitić, asistentkinja na P</w:t>
      </w:r>
      <w:r w:rsidR="00C17A70">
        <w:rPr>
          <w:rFonts w:ascii="Times New Roman" w:eastAsia="Calibri" w:hAnsi="Times New Roman" w:cs="Times New Roman"/>
          <w:sz w:val="24"/>
        </w:rPr>
        <w:t xml:space="preserve">oslovnoj psihologija i autorka. </w:t>
      </w:r>
      <w:r w:rsidR="00C17A70" w:rsidRPr="00C17A70">
        <w:rPr>
          <w:rFonts w:ascii="Times New Roman" w:eastAsia="Calibri" w:hAnsi="Times New Roman" w:cs="Times New Roman"/>
          <w:sz w:val="24"/>
        </w:rPr>
        <w:t>Fakultet za pravne i poslovne studije dr Lazar Vrkatić nalazi</w:t>
      </w:r>
      <w:r w:rsidR="00C17A70">
        <w:rPr>
          <w:rFonts w:ascii="Times New Roman" w:eastAsia="Calibri" w:hAnsi="Times New Roman" w:cs="Times New Roman"/>
          <w:sz w:val="24"/>
        </w:rPr>
        <w:t xml:space="preserve"> se na Bulevaru oslobođenja 76. </w:t>
      </w:r>
      <w:r w:rsidR="00C17A70" w:rsidRPr="00C17A70">
        <w:rPr>
          <w:rFonts w:ascii="Times New Roman" w:eastAsia="Calibri" w:hAnsi="Times New Roman" w:cs="Times New Roman"/>
          <w:sz w:val="24"/>
        </w:rPr>
        <w:t>Prikaz monografije može se pogledati na sajtu Fakulteta.</w:t>
      </w:r>
    </w:p>
    <w:p w:rsidR="00C17A70" w:rsidRDefault="00C17A70" w:rsidP="00C868BE">
      <w:pPr>
        <w:spacing w:after="0" w:line="240" w:lineRule="auto"/>
        <w:rPr>
          <w:rFonts w:ascii="Times New Roman" w:eastAsia="Calibri" w:hAnsi="Times New Roman" w:cs="Times New Roman"/>
          <w:sz w:val="24"/>
        </w:rPr>
      </w:pPr>
    </w:p>
    <w:p w:rsidR="00324EFE" w:rsidRPr="00F63498" w:rsidRDefault="00324EFE" w:rsidP="00324EFE">
      <w:pPr>
        <w:spacing w:after="0" w:line="240" w:lineRule="auto"/>
        <w:jc w:val="center"/>
        <w:rPr>
          <w:rFonts w:ascii="Times New Roman" w:eastAsia="Calibri" w:hAnsi="Times New Roman" w:cs="Times New Roman"/>
          <w:b/>
          <w:bCs/>
          <w:color w:val="0000CC"/>
          <w:sz w:val="28"/>
          <w:lang w:val="en-US"/>
        </w:rPr>
      </w:pPr>
      <w:r w:rsidRPr="00F63498">
        <w:rPr>
          <w:rFonts w:ascii="Times New Roman" w:eastAsia="Calibri" w:hAnsi="Times New Roman" w:cs="Times New Roman"/>
          <w:b/>
          <w:bCs/>
          <w:color w:val="0000CC"/>
          <w:sz w:val="28"/>
          <w:lang w:val="en-US"/>
        </w:rPr>
        <w:t>Proces i</w:t>
      </w:r>
      <w:r w:rsidR="00AF23AF" w:rsidRPr="00F63498">
        <w:rPr>
          <w:rFonts w:ascii="Times New Roman" w:eastAsia="Calibri" w:hAnsi="Times New Roman" w:cs="Times New Roman"/>
          <w:b/>
          <w:bCs/>
          <w:color w:val="0000CC"/>
          <w:sz w:val="28"/>
          <w:lang w:val="en-US"/>
        </w:rPr>
        <w:t>li šta je stvarno važno za mene</w:t>
      </w:r>
    </w:p>
    <w:p w:rsidR="00AF23AF" w:rsidRDefault="00AF23AF" w:rsidP="00324EFE">
      <w:pPr>
        <w:spacing w:after="0" w:line="240" w:lineRule="auto"/>
        <w:rPr>
          <w:rFonts w:ascii="Times New Roman" w:eastAsia="Calibri" w:hAnsi="Times New Roman" w:cs="Times New Roman"/>
          <w:b/>
          <w:bCs/>
          <w:sz w:val="24"/>
          <w:lang w:val="en-US"/>
        </w:rPr>
      </w:pPr>
    </w:p>
    <w:p w:rsidR="00324EFE" w:rsidRPr="00BC6825" w:rsidRDefault="00AF23AF" w:rsidP="00BC6825">
      <w:pPr>
        <w:spacing w:after="0" w:line="240" w:lineRule="auto"/>
        <w:jc w:val="both"/>
        <w:rPr>
          <w:rFonts w:ascii="Times New Roman" w:eastAsia="Calibri" w:hAnsi="Times New Roman" w:cs="Times New Roman"/>
          <w:bCs/>
          <w:sz w:val="24"/>
          <w:lang w:val="en-US"/>
        </w:rPr>
      </w:pPr>
      <w:r w:rsidRPr="00324EFE">
        <w:rPr>
          <w:rFonts w:ascii="Times New Roman" w:eastAsia="Calibri" w:hAnsi="Times New Roman" w:cs="Times New Roman"/>
          <w:sz w:val="24"/>
          <w:lang w:eastAsia="sr-Latn-RS"/>
        </w:rPr>
        <w:drawing>
          <wp:anchor distT="0" distB="0" distL="114300" distR="114300" simplePos="0" relativeHeight="251663360" behindDoc="0" locked="0" layoutInCell="1" allowOverlap="1" wp14:anchorId="1CB78838" wp14:editId="47F192A0">
            <wp:simplePos x="0" y="0"/>
            <wp:positionH relativeFrom="column">
              <wp:posOffset>3676015</wp:posOffset>
            </wp:positionH>
            <wp:positionV relativeFrom="paragraph">
              <wp:posOffset>242570</wp:posOffset>
            </wp:positionV>
            <wp:extent cx="2219325" cy="1109345"/>
            <wp:effectExtent l="0" t="0" r="9525" b="0"/>
            <wp:wrapSquare wrapText="bothSides"/>
            <wp:docPr id="13" name="Picture 13" descr="scen.uns.a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en.uns.ac.rs"/>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19325"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324EFE" w:rsidRPr="00AF23AF">
        <w:rPr>
          <w:rFonts w:ascii="Times New Roman" w:eastAsia="Calibri" w:hAnsi="Times New Roman" w:cs="Times New Roman"/>
          <w:bCs/>
          <w:sz w:val="24"/>
          <w:lang w:val="en-US"/>
        </w:rPr>
        <w:t>U utorak 19. maja u 18 časova u SC NS Fabrika, Bulevar Despota Stefana 5, Novi Sad studentska sekcija ovogod</w:t>
      </w:r>
      <w:r>
        <w:rPr>
          <w:rFonts w:ascii="Times New Roman" w:eastAsia="Calibri" w:hAnsi="Times New Roman" w:cs="Times New Roman"/>
          <w:bCs/>
          <w:sz w:val="24"/>
          <w:lang w:val="en-US"/>
        </w:rPr>
        <w:t>išnjeg Praškog kvadrijenala imala j</w:t>
      </w:r>
      <w:r w:rsidR="00324EFE" w:rsidRPr="00AF23AF">
        <w:rPr>
          <w:rFonts w:ascii="Times New Roman" w:eastAsia="Calibri" w:hAnsi="Times New Roman" w:cs="Times New Roman"/>
          <w:bCs/>
          <w:sz w:val="24"/>
          <w:lang w:val="en-US"/>
        </w:rPr>
        <w:t>e priliku da Vam predstavi svoj rad i nastup u Pragu.</w:t>
      </w:r>
      <w:r>
        <w:rPr>
          <w:rFonts w:ascii="Times New Roman" w:eastAsia="Calibri" w:hAnsi="Times New Roman" w:cs="Times New Roman"/>
          <w:bCs/>
          <w:sz w:val="24"/>
          <w:lang w:val="en-US"/>
        </w:rPr>
        <w:t xml:space="preserve"> </w:t>
      </w:r>
      <w:r w:rsidR="00324EFE" w:rsidRPr="00324EFE">
        <w:rPr>
          <w:rFonts w:ascii="Times New Roman" w:eastAsia="Calibri" w:hAnsi="Times New Roman" w:cs="Times New Roman"/>
          <w:sz w:val="24"/>
          <w:lang w:val="en-US"/>
        </w:rPr>
        <w:t>"Proces ili Šta je stvarno važno za mene?" performativna je instalacija petnaestoro studenata (manje jedan) s različitih fakulteta i univerziteta u Srbiji koji u prostoru Kafkine kuće u Pragu pričaju o formiranju identiteta - ličnih, grupnih i kolektivnih - nastalih pod uticajem političkih okolnosti.</w:t>
      </w:r>
      <w:r>
        <w:rPr>
          <w:rFonts w:ascii="Times New Roman" w:eastAsia="Calibri" w:hAnsi="Times New Roman" w:cs="Times New Roman"/>
          <w:bCs/>
          <w:sz w:val="24"/>
          <w:lang w:val="en-US"/>
        </w:rPr>
        <w:t xml:space="preserve"> </w:t>
      </w:r>
      <w:r w:rsidR="00324EFE" w:rsidRPr="00324EFE">
        <w:rPr>
          <w:rFonts w:ascii="Times New Roman" w:eastAsia="Calibri" w:hAnsi="Times New Roman" w:cs="Times New Roman"/>
          <w:sz w:val="24"/>
          <w:lang w:val="en-US"/>
        </w:rPr>
        <w:t>Polazeći od iskustva sopstvenog odrastanja i života na turbulentnom području na kome političke prilike izrazito utiču na pojedinca, učesnici su u procesu rada razmenili svoje lične priče, ustanovivši da je zajednička ravan tih priča, naoko veoma različitih, neminovna uslovljenost svih nivoa i aspekata identiteta o kojima govore.</w:t>
      </w:r>
      <w:r>
        <w:rPr>
          <w:rFonts w:ascii="Times New Roman" w:eastAsia="Calibri" w:hAnsi="Times New Roman" w:cs="Times New Roman"/>
          <w:bCs/>
          <w:sz w:val="24"/>
          <w:lang w:val="en-US"/>
        </w:rPr>
        <w:t xml:space="preserve"> </w:t>
      </w:r>
      <w:r w:rsidR="00324EFE" w:rsidRPr="00324EFE">
        <w:rPr>
          <w:rFonts w:ascii="Times New Roman" w:eastAsia="Calibri" w:hAnsi="Times New Roman" w:cs="Times New Roman"/>
          <w:sz w:val="24"/>
          <w:lang w:val="en-US"/>
        </w:rPr>
        <w:t>Proces pričanja priča potom postaje alat pomoću koga studenti uvode publiku u prostor svog uspostavljenog zajedničkog identiteta. Priče se pričaju u različitim formatima i medijima, pomoću više od sto ličnih predmeta - artefakata autentično vezanih za te priče.</w:t>
      </w:r>
    </w:p>
    <w:p w:rsidR="00C17A70" w:rsidRPr="00F63498" w:rsidRDefault="00AF23AF" w:rsidP="00C17A70">
      <w:pPr>
        <w:spacing w:after="0" w:line="240" w:lineRule="auto"/>
        <w:jc w:val="center"/>
        <w:rPr>
          <w:rFonts w:ascii="Times New Roman" w:eastAsia="Calibri" w:hAnsi="Times New Roman" w:cs="Times New Roman"/>
          <w:b/>
          <w:bCs/>
          <w:color w:val="0000CC"/>
          <w:sz w:val="28"/>
          <w:lang w:val="en-US"/>
        </w:rPr>
      </w:pPr>
      <w:r w:rsidRPr="00F63498">
        <w:rPr>
          <w:rFonts w:ascii="Times New Roman" w:eastAsia="Calibri" w:hAnsi="Times New Roman" w:cs="Times New Roman"/>
          <w:b/>
          <w:bCs/>
          <w:color w:val="0000CC"/>
          <w:sz w:val="28"/>
          <w:lang w:val="en-US"/>
        </w:rPr>
        <w:lastRenderedPageBreak/>
        <w:t>Proglašeni pobednici</w:t>
      </w:r>
      <w:r w:rsidR="00C17A70" w:rsidRPr="00F63498">
        <w:rPr>
          <w:rFonts w:ascii="Times New Roman" w:eastAsia="Calibri" w:hAnsi="Times New Roman" w:cs="Times New Roman"/>
          <w:b/>
          <w:bCs/>
          <w:color w:val="0000CC"/>
          <w:sz w:val="28"/>
          <w:lang w:val="en-US"/>
        </w:rPr>
        <w:t xml:space="preserve"> 5. međunarodnog Festivala pameti</w:t>
      </w:r>
    </w:p>
    <w:p w:rsidR="00AF23AF" w:rsidRDefault="00AF23AF" w:rsidP="00C17A70">
      <w:pPr>
        <w:spacing w:after="0" w:line="240" w:lineRule="auto"/>
        <w:rPr>
          <w:rFonts w:ascii="Times New Roman" w:eastAsia="Calibri" w:hAnsi="Times New Roman" w:cs="Times New Roman"/>
          <w:b/>
          <w:bCs/>
          <w:sz w:val="24"/>
          <w:lang w:val="en-US"/>
        </w:rPr>
      </w:pPr>
    </w:p>
    <w:p w:rsidR="00C17A70" w:rsidRPr="00AF23AF" w:rsidRDefault="00AF23AF" w:rsidP="00AF23AF">
      <w:pPr>
        <w:spacing w:after="0" w:line="240" w:lineRule="auto"/>
        <w:jc w:val="both"/>
        <w:rPr>
          <w:rFonts w:ascii="Times New Roman" w:eastAsia="Calibri" w:hAnsi="Times New Roman" w:cs="Times New Roman"/>
          <w:b/>
          <w:bCs/>
          <w:sz w:val="24"/>
          <w:lang w:val="en-US"/>
        </w:rPr>
      </w:pPr>
      <w:r>
        <w:rPr>
          <w:rFonts w:ascii="Times New Roman" w:eastAsia="Calibri" w:hAnsi="Times New Roman" w:cs="Times New Roman"/>
          <w:b/>
          <w:bCs/>
          <w:sz w:val="24"/>
          <w:lang w:val="en-US"/>
        </w:rPr>
        <w:tab/>
      </w:r>
      <w:r w:rsidR="00C17A70" w:rsidRPr="00AF23AF">
        <w:rPr>
          <w:rFonts w:ascii="Times New Roman" w:eastAsia="Calibri" w:hAnsi="Times New Roman" w:cs="Times New Roman"/>
          <w:bCs/>
          <w:sz w:val="24"/>
          <w:lang w:val="en-US"/>
        </w:rPr>
        <w:t>U Velikoj sal</w:t>
      </w:r>
      <w:r w:rsidRPr="00AF23AF">
        <w:rPr>
          <w:rFonts w:ascii="Times New Roman" w:eastAsia="Calibri" w:hAnsi="Times New Roman" w:cs="Times New Roman"/>
          <w:bCs/>
          <w:sz w:val="24"/>
          <w:lang w:val="en-US"/>
        </w:rPr>
        <w:t>i Skupštine AP Vojvodine, u nedelju su svečano proglašeni pobednici</w:t>
      </w:r>
      <w:r w:rsidR="00C17A70" w:rsidRPr="00AF23AF">
        <w:rPr>
          <w:rFonts w:ascii="Times New Roman" w:eastAsia="Calibri" w:hAnsi="Times New Roman" w:cs="Times New Roman"/>
          <w:bCs/>
          <w:sz w:val="24"/>
          <w:lang w:val="en-US"/>
        </w:rPr>
        <w:t xml:space="preserve"> Petog međunarodnog Festivala pameti.</w:t>
      </w:r>
      <w:r w:rsidRPr="00AF23AF">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U programu je učestovalo 1200 učenika iz dvanaest evropskih regiona i deset zemalja, a njih 70 plasiralo se u veliko finale Festivala. Ovogodišnji slogan bio je „Probudi svoju kreativnost – razmišljaj inovativno”. Radove takmičara ocenjivao je međunarodni stručni žiri od deset uglednih članova.</w:t>
      </w:r>
      <w:r>
        <w:rPr>
          <w:rFonts w:ascii="Times New Roman" w:eastAsia="Calibri" w:hAnsi="Times New Roman" w:cs="Times New Roman"/>
          <w:b/>
          <w:bCs/>
          <w:sz w:val="24"/>
          <w:lang w:val="en-US"/>
        </w:rPr>
        <w:t xml:space="preserve"> </w:t>
      </w:r>
      <w:r w:rsidR="00C17A70" w:rsidRPr="00C17A70">
        <w:rPr>
          <w:rFonts w:ascii="Times New Roman" w:eastAsia="Calibri" w:hAnsi="Times New Roman" w:cs="Times New Roman"/>
          <w:sz w:val="24"/>
          <w:lang w:val="en-US"/>
        </w:rPr>
        <w:t>Svečanoj ceremoniji izbora i proglašenja pobednika prisustvovali su potpredsednik Pokrajinske vlade i pokrajinski sekretar za obrazovanje Mihalj Njilaš, predstavnici Skupštine AP Vojvodine, učenici-finalisti, njihovi profesori, predstavnici regija, kao i predstavnici ambasada zemalja iz kojih dolaze učesnici.</w:t>
      </w:r>
      <w:r w:rsidR="00C17A70" w:rsidRPr="00C17A70">
        <w:t xml:space="preserve"> </w:t>
      </w:r>
      <w:hyperlink r:id="rId11" w:history="1">
        <w:r w:rsidR="00C17A70" w:rsidRPr="00683AB3">
          <w:rPr>
            <w:rStyle w:val="Hyperlink"/>
            <w:rFonts w:ascii="Times New Roman" w:eastAsia="Calibri" w:hAnsi="Times New Roman" w:cs="Times New Roman"/>
            <w:sz w:val="24"/>
            <w:lang w:val="en-US"/>
          </w:rPr>
          <w:t>https://www.youtube.com/watch?v=M5MjuVWfUeY</w:t>
        </w:r>
      </w:hyperlink>
      <w:r w:rsidR="00C17A70">
        <w:rPr>
          <w:rFonts w:ascii="Times New Roman" w:eastAsia="Calibri" w:hAnsi="Times New Roman" w:cs="Times New Roman"/>
          <w:sz w:val="24"/>
          <w:lang w:val="en-US"/>
        </w:rPr>
        <w:t xml:space="preserve"> </w:t>
      </w:r>
    </w:p>
    <w:p w:rsidR="00324EFE" w:rsidRDefault="00C17A70" w:rsidP="00C17A70">
      <w:pPr>
        <w:spacing w:after="0" w:line="240" w:lineRule="auto"/>
        <w:rPr>
          <w:rFonts w:ascii="Times New Roman" w:eastAsia="Calibri" w:hAnsi="Times New Roman" w:cs="Times New Roman"/>
          <w:sz w:val="24"/>
          <w:lang w:val="en-US"/>
        </w:rPr>
      </w:pPr>
      <w:r w:rsidRPr="00C17A70">
        <w:rPr>
          <w:rFonts w:ascii="Times New Roman" w:eastAsia="Calibri" w:hAnsi="Times New Roman" w:cs="Times New Roman"/>
          <w:sz w:val="24"/>
          <w:lang w:val="en-US"/>
        </w:rPr>
        <w:t> </w:t>
      </w:r>
    </w:p>
    <w:p w:rsidR="00324EFE" w:rsidRPr="004D2CAE" w:rsidRDefault="00324EFE" w:rsidP="00324EFE">
      <w:pPr>
        <w:spacing w:after="0" w:line="240" w:lineRule="auto"/>
        <w:jc w:val="center"/>
        <w:rPr>
          <w:rFonts w:ascii="Times New Roman" w:eastAsia="Calibri" w:hAnsi="Times New Roman" w:cs="Times New Roman"/>
          <w:b/>
          <w:bCs/>
          <w:color w:val="0000CC"/>
          <w:sz w:val="28"/>
          <w:lang w:val="en-US"/>
        </w:rPr>
      </w:pPr>
      <w:r w:rsidRPr="004D2CAE">
        <w:rPr>
          <w:rFonts w:ascii="Times New Roman" w:eastAsia="Calibri" w:hAnsi="Times New Roman" w:cs="Times New Roman"/>
          <w:b/>
          <w:bCs/>
          <w:color w:val="0000CC"/>
          <w:sz w:val="28"/>
          <w:lang w:val="en-US"/>
        </w:rPr>
        <w:t>Dan Muzičke škole "Isidor Bajić"</w:t>
      </w:r>
    </w:p>
    <w:p w:rsidR="00AF23AF" w:rsidRDefault="00AF23AF" w:rsidP="00324EFE">
      <w:pPr>
        <w:spacing w:after="0" w:line="240" w:lineRule="auto"/>
        <w:rPr>
          <w:rFonts w:ascii="Times New Roman" w:eastAsia="Calibri" w:hAnsi="Times New Roman" w:cs="Times New Roman"/>
          <w:b/>
          <w:bCs/>
          <w:sz w:val="24"/>
          <w:lang w:val="en-US"/>
        </w:rPr>
      </w:pPr>
    </w:p>
    <w:p w:rsidR="00324EFE" w:rsidRPr="00AF23AF" w:rsidRDefault="00AF23AF" w:rsidP="00AF23AF">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324EFE" w:rsidRPr="00AF23AF">
        <w:rPr>
          <w:rFonts w:ascii="Times New Roman" w:eastAsia="Calibri" w:hAnsi="Times New Roman" w:cs="Times New Roman"/>
          <w:bCs/>
          <w:sz w:val="24"/>
          <w:lang w:val="en-US"/>
        </w:rPr>
        <w:t>U novosadskoj Sinagogi, u utorak 19. maja, sa</w:t>
      </w:r>
      <w:r>
        <w:rPr>
          <w:rFonts w:ascii="Times New Roman" w:eastAsia="Calibri" w:hAnsi="Times New Roman" w:cs="Times New Roman"/>
          <w:bCs/>
          <w:sz w:val="24"/>
          <w:lang w:val="en-US"/>
        </w:rPr>
        <w:t xml:space="preserve"> početkom u 20 časova, koncert su održal</w:t>
      </w:r>
      <w:r w:rsidR="00324EFE" w:rsidRPr="00AF23AF">
        <w:rPr>
          <w:rFonts w:ascii="Times New Roman" w:eastAsia="Calibri" w:hAnsi="Times New Roman" w:cs="Times New Roman"/>
          <w:bCs/>
          <w:sz w:val="24"/>
          <w:lang w:val="en-US"/>
        </w:rPr>
        <w:t>i mešoviti hor i simfonijski orkestar Muzičke škole "Isidor Bajić".</w:t>
      </w:r>
      <w:r>
        <w:rPr>
          <w:rFonts w:ascii="Times New Roman" w:eastAsia="Calibri" w:hAnsi="Times New Roman" w:cs="Times New Roman"/>
          <w:bCs/>
          <w:sz w:val="24"/>
          <w:lang w:val="en-US"/>
        </w:rPr>
        <w:t xml:space="preserve"> </w:t>
      </w:r>
      <w:r w:rsidR="00324EFE" w:rsidRPr="00324EFE">
        <w:rPr>
          <w:rFonts w:ascii="Times New Roman" w:eastAsia="Calibri" w:hAnsi="Times New Roman" w:cs="Times New Roman"/>
          <w:sz w:val="24"/>
          <w:lang w:val="en-US"/>
        </w:rPr>
        <w:t>Program se organizuje povodom obeležavanja 106. godina škole.</w:t>
      </w:r>
      <w:r>
        <w:rPr>
          <w:rFonts w:ascii="Times New Roman" w:eastAsia="Calibri" w:hAnsi="Times New Roman" w:cs="Times New Roman"/>
          <w:bCs/>
          <w:sz w:val="24"/>
          <w:lang w:val="en-US"/>
        </w:rPr>
        <w:t xml:space="preserve"> </w:t>
      </w:r>
      <w:r>
        <w:rPr>
          <w:rFonts w:ascii="Times New Roman" w:eastAsia="Calibri" w:hAnsi="Times New Roman" w:cs="Times New Roman"/>
          <w:sz w:val="24"/>
          <w:lang w:val="en-US"/>
        </w:rPr>
        <w:t>Dirigent će bila</w:t>
      </w:r>
      <w:r w:rsidR="00324EFE" w:rsidRPr="00324EFE">
        <w:rPr>
          <w:rFonts w:ascii="Times New Roman" w:eastAsia="Calibri" w:hAnsi="Times New Roman" w:cs="Times New Roman"/>
          <w:sz w:val="24"/>
          <w:lang w:val="en-US"/>
        </w:rPr>
        <w:t xml:space="preserve"> Tamara Adamov Petijević, a na programu su </w:t>
      </w:r>
      <w:r>
        <w:rPr>
          <w:rFonts w:ascii="Times New Roman" w:eastAsia="Calibri" w:hAnsi="Times New Roman" w:cs="Times New Roman"/>
          <w:sz w:val="24"/>
          <w:lang w:val="en-US"/>
        </w:rPr>
        <w:t xml:space="preserve">bila </w:t>
      </w:r>
      <w:r w:rsidR="00324EFE" w:rsidRPr="00324EFE">
        <w:rPr>
          <w:rFonts w:ascii="Times New Roman" w:eastAsia="Calibri" w:hAnsi="Times New Roman" w:cs="Times New Roman"/>
          <w:sz w:val="24"/>
          <w:lang w:val="en-US"/>
        </w:rPr>
        <w:t>dela od klasične do filmske muzika.</w:t>
      </w:r>
    </w:p>
    <w:p w:rsidR="00324EFE" w:rsidRDefault="00324EFE" w:rsidP="00C17A70">
      <w:pPr>
        <w:spacing w:after="0" w:line="240" w:lineRule="auto"/>
        <w:rPr>
          <w:rFonts w:ascii="Times New Roman" w:eastAsia="Calibri" w:hAnsi="Times New Roman" w:cs="Times New Roman"/>
          <w:sz w:val="24"/>
          <w:lang w:val="en-US"/>
        </w:rPr>
      </w:pPr>
    </w:p>
    <w:p w:rsidR="00C17A70" w:rsidRPr="004D2CAE" w:rsidRDefault="00C17A70" w:rsidP="00AF23AF">
      <w:pPr>
        <w:spacing w:after="0" w:line="240" w:lineRule="auto"/>
        <w:jc w:val="center"/>
        <w:rPr>
          <w:rFonts w:ascii="Times New Roman" w:eastAsia="Calibri" w:hAnsi="Times New Roman" w:cs="Times New Roman"/>
          <w:b/>
          <w:bCs/>
          <w:color w:val="0000CC"/>
          <w:sz w:val="28"/>
          <w:lang w:val="en-US"/>
        </w:rPr>
      </w:pPr>
      <w:r w:rsidRPr="004D2CAE">
        <w:rPr>
          <w:rFonts w:ascii="Times New Roman" w:eastAsia="Calibri" w:hAnsi="Times New Roman" w:cs="Times New Roman"/>
          <w:b/>
          <w:bCs/>
          <w:color w:val="0000CC"/>
          <w:sz w:val="28"/>
          <w:lang w:val="en-US"/>
        </w:rPr>
        <w:t>Daroviti u radionici KOV</w:t>
      </w:r>
    </w:p>
    <w:p w:rsidR="00AF23AF" w:rsidRDefault="00AF23AF" w:rsidP="00C17A70">
      <w:pPr>
        <w:spacing w:after="0" w:line="240" w:lineRule="auto"/>
        <w:rPr>
          <w:rFonts w:ascii="Times New Roman" w:eastAsia="Calibri" w:hAnsi="Times New Roman" w:cs="Times New Roman"/>
          <w:b/>
          <w:bCs/>
          <w:sz w:val="24"/>
          <w:lang w:val="en-US"/>
        </w:rPr>
      </w:pPr>
    </w:p>
    <w:p w:rsidR="00C17A70" w:rsidRPr="00AF23AF" w:rsidRDefault="00AF23AF" w:rsidP="00AF23AF">
      <w:pPr>
        <w:spacing w:after="0" w:line="240" w:lineRule="auto"/>
        <w:jc w:val="both"/>
        <w:rPr>
          <w:rFonts w:ascii="Times New Roman" w:eastAsia="Calibri" w:hAnsi="Times New Roman" w:cs="Times New Roman"/>
          <w:bCs/>
          <w:sz w:val="24"/>
          <w:lang w:val="en-US"/>
        </w:rPr>
      </w:pPr>
      <w:r w:rsidRPr="00C17A70">
        <w:rPr>
          <w:rFonts w:ascii="Times New Roman" w:eastAsia="Calibri" w:hAnsi="Times New Roman" w:cs="Times New Roman"/>
          <w:sz w:val="24"/>
          <w:lang w:eastAsia="sr-Latn-RS"/>
        </w:rPr>
        <w:drawing>
          <wp:anchor distT="0" distB="0" distL="114300" distR="114300" simplePos="0" relativeHeight="251664384" behindDoc="0" locked="0" layoutInCell="1" allowOverlap="1" wp14:anchorId="1C959D79" wp14:editId="32C6EC98">
            <wp:simplePos x="0" y="0"/>
            <wp:positionH relativeFrom="column">
              <wp:posOffset>3676650</wp:posOffset>
            </wp:positionH>
            <wp:positionV relativeFrom="paragraph">
              <wp:posOffset>200660</wp:posOffset>
            </wp:positionV>
            <wp:extent cx="2209800" cy="1104900"/>
            <wp:effectExtent l="0" t="0" r="0" b="0"/>
            <wp:wrapSquare wrapText="bothSides"/>
            <wp:docPr id="9" name="Picture 9" descr="RTV (Mara Đek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TV (Mara Đekić)"/>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C17A70" w:rsidRPr="00AF23AF">
        <w:rPr>
          <w:rFonts w:ascii="Times New Roman" w:eastAsia="Calibri" w:hAnsi="Times New Roman" w:cs="Times New Roman"/>
          <w:bCs/>
          <w:sz w:val="24"/>
          <w:lang w:val="en-US"/>
        </w:rPr>
        <w:t>U Noći muzeja, u atrijumu poslovnog centra "Bahus", jednoj od dvanaest lokacija koje su posetili poklonici kulture u Vršcu, organizovana je radionica za najmlađe pod geslom "Boje, mirisi, zvuci mog detinjstva".</w:t>
      </w:r>
      <w:r>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Na tradicionalnom druženju učesnici su izrazili svoje talente crtajući, pišući, recitujući, a polaznici pozorišne radionice "Đumb" izveli su performans "Petar Pan".</w:t>
      </w:r>
      <w:r>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Predsednica Knjižene opštine Vršac (KOV) Ana Krdu tom prilikom uručila je i nagrade najuspešnijim učesnicima prošlogodišnje radionice, čiji su radovi postavljeni u istom prostoru.</w:t>
      </w:r>
      <w:r>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Kako je najavila gospođa Krdu, likovni i literarni radovi nastali u programu 12. Noći muzeja biće izloženi na narednoj manifestaciji.</w:t>
      </w:r>
    </w:p>
    <w:p w:rsidR="00C17A70" w:rsidRDefault="00C17A70" w:rsidP="00C17A70">
      <w:pPr>
        <w:spacing w:after="0" w:line="240" w:lineRule="auto"/>
        <w:rPr>
          <w:rFonts w:ascii="Times New Roman" w:eastAsia="Calibri" w:hAnsi="Times New Roman" w:cs="Times New Roman"/>
          <w:sz w:val="24"/>
          <w:lang w:val="en-US"/>
        </w:rPr>
      </w:pPr>
    </w:p>
    <w:p w:rsidR="00C17A70" w:rsidRPr="004D2CAE" w:rsidRDefault="00C17A70" w:rsidP="00C17A70">
      <w:pPr>
        <w:spacing w:after="0" w:line="240" w:lineRule="auto"/>
        <w:jc w:val="center"/>
        <w:rPr>
          <w:rFonts w:ascii="Times New Roman" w:eastAsia="Calibri" w:hAnsi="Times New Roman" w:cs="Times New Roman"/>
          <w:b/>
          <w:bCs/>
          <w:color w:val="0000CC"/>
          <w:sz w:val="28"/>
          <w:lang w:val="en-US"/>
        </w:rPr>
      </w:pPr>
      <w:r w:rsidRPr="004D2CAE">
        <w:rPr>
          <w:rFonts w:ascii="Times New Roman" w:eastAsia="Calibri" w:hAnsi="Times New Roman" w:cs="Times New Roman"/>
          <w:b/>
          <w:bCs/>
          <w:color w:val="0000CC"/>
          <w:sz w:val="28"/>
          <w:lang w:val="en-US"/>
        </w:rPr>
        <w:t>Vršac: Hemijska škola domaćin Republičkog takmičenja</w:t>
      </w:r>
    </w:p>
    <w:p w:rsidR="00AF23AF" w:rsidRDefault="00AF23AF" w:rsidP="00C17A70">
      <w:pPr>
        <w:spacing w:after="0" w:line="240" w:lineRule="auto"/>
        <w:rPr>
          <w:rFonts w:ascii="Times New Roman" w:eastAsia="Calibri" w:hAnsi="Times New Roman" w:cs="Times New Roman"/>
          <w:b/>
          <w:bCs/>
          <w:sz w:val="24"/>
          <w:lang w:val="en-US"/>
        </w:rPr>
      </w:pPr>
    </w:p>
    <w:p w:rsidR="00C17A70" w:rsidRPr="00AF23AF" w:rsidRDefault="00AF23AF" w:rsidP="00AF23AF">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C17A70" w:rsidRPr="00AF23AF">
        <w:rPr>
          <w:rFonts w:ascii="Times New Roman" w:eastAsia="Calibri" w:hAnsi="Times New Roman" w:cs="Times New Roman"/>
          <w:bCs/>
          <w:sz w:val="24"/>
          <w:lang w:val="en-US"/>
        </w:rPr>
        <w:t xml:space="preserve">Hemijsko-medicinska škola iz </w:t>
      </w:r>
      <w:r>
        <w:rPr>
          <w:rFonts w:ascii="Times New Roman" w:eastAsia="Calibri" w:hAnsi="Times New Roman" w:cs="Times New Roman"/>
          <w:bCs/>
          <w:sz w:val="24"/>
          <w:lang w:val="en-US"/>
        </w:rPr>
        <w:t xml:space="preserve">Vršca bila je juče i prekjuče </w:t>
      </w:r>
      <w:r w:rsidR="00C17A70" w:rsidRPr="00AF23AF">
        <w:rPr>
          <w:rFonts w:ascii="Times New Roman" w:eastAsia="Calibri" w:hAnsi="Times New Roman" w:cs="Times New Roman"/>
          <w:bCs/>
          <w:sz w:val="24"/>
          <w:lang w:val="en-US"/>
        </w:rPr>
        <w:t xml:space="preserve"> domaćin je Republičkog takmičenja ih hemije, na kome će se odmeriti svoje znanje učenici i učenice iz 17 škola.</w:t>
      </w:r>
    </w:p>
    <w:p w:rsidR="00C17A70" w:rsidRPr="00C17A70" w:rsidRDefault="00C17A70" w:rsidP="00AF23AF">
      <w:pPr>
        <w:spacing w:after="0" w:line="240" w:lineRule="auto"/>
        <w:jc w:val="both"/>
        <w:rPr>
          <w:rFonts w:ascii="Times New Roman" w:eastAsia="Calibri" w:hAnsi="Times New Roman" w:cs="Times New Roman"/>
          <w:sz w:val="24"/>
          <w:lang w:val="en-US"/>
        </w:rPr>
      </w:pPr>
      <w:r w:rsidRPr="00C17A70">
        <w:rPr>
          <w:rFonts w:ascii="Times New Roman" w:eastAsia="Calibri" w:hAnsi="Times New Roman" w:cs="Times New Roman"/>
          <w:sz w:val="24"/>
          <w:lang w:val="en-US"/>
        </w:rPr>
        <w:t>Mladi će se takmičiti iz oblasti opšte i neorganske hemije, kao i iz hemijskih tehnologija, prenosi portal</w:t>
      </w:r>
      <w:r w:rsidR="00AF23AF">
        <w:rPr>
          <w:rFonts w:ascii="Times New Roman" w:eastAsia="Calibri" w:hAnsi="Times New Roman" w:cs="Times New Roman"/>
          <w:sz w:val="24"/>
          <w:lang w:val="en-US"/>
        </w:rPr>
        <w:t xml:space="preserve"> </w:t>
      </w:r>
      <w:hyperlink r:id="rId13" w:tooltip="evrsac.rs" w:history="1">
        <w:r w:rsidRPr="00AF23AF">
          <w:rPr>
            <w:rStyle w:val="Hyperlink"/>
            <w:rFonts w:ascii="Times New Roman" w:eastAsia="Calibri" w:hAnsi="Times New Roman" w:cs="Times New Roman"/>
            <w:bCs/>
            <w:sz w:val="24"/>
            <w:lang w:val="en-US"/>
          </w:rPr>
          <w:t>evrsac.rs </w:t>
        </w:r>
      </w:hyperlink>
      <w:r w:rsidRPr="00C17A70">
        <w:rPr>
          <w:rFonts w:ascii="Times New Roman" w:eastAsia="Calibri" w:hAnsi="Times New Roman" w:cs="Times New Roman"/>
          <w:sz w:val="24"/>
          <w:lang w:val="en-US"/>
        </w:rPr>
        <w:t>.</w:t>
      </w:r>
      <w:r w:rsidR="00AF23AF">
        <w:rPr>
          <w:rFonts w:ascii="Times New Roman" w:eastAsia="Calibri" w:hAnsi="Times New Roman" w:cs="Times New Roman"/>
          <w:sz w:val="24"/>
          <w:lang w:val="en-US"/>
        </w:rPr>
        <w:t xml:space="preserve"> </w:t>
      </w:r>
      <w:r w:rsidRPr="00C17A70">
        <w:rPr>
          <w:rFonts w:ascii="Times New Roman" w:eastAsia="Calibri" w:hAnsi="Times New Roman" w:cs="Times New Roman"/>
          <w:sz w:val="24"/>
          <w:lang w:val="en-US"/>
        </w:rPr>
        <w:t>S</w:t>
      </w:r>
      <w:r w:rsidR="00AF23AF">
        <w:rPr>
          <w:rFonts w:ascii="Times New Roman" w:eastAsia="Calibri" w:hAnsi="Times New Roman" w:cs="Times New Roman"/>
          <w:sz w:val="24"/>
          <w:lang w:val="en-US"/>
        </w:rPr>
        <w:t>v</w:t>
      </w:r>
      <w:r w:rsidRPr="00C17A70">
        <w:rPr>
          <w:rFonts w:ascii="Times New Roman" w:eastAsia="Calibri" w:hAnsi="Times New Roman" w:cs="Times New Roman"/>
          <w:sz w:val="24"/>
          <w:lang w:val="en-US"/>
        </w:rPr>
        <w:t xml:space="preserve">ečano otvaranje takmičenja upriličeno je </w:t>
      </w:r>
      <w:r w:rsidR="00AF23AF">
        <w:rPr>
          <w:rFonts w:ascii="Times New Roman" w:eastAsia="Calibri" w:hAnsi="Times New Roman" w:cs="Times New Roman"/>
          <w:sz w:val="24"/>
          <w:lang w:val="en-US"/>
        </w:rPr>
        <w:t>prek</w:t>
      </w:r>
      <w:r w:rsidRPr="00C17A70">
        <w:rPr>
          <w:rFonts w:ascii="Times New Roman" w:eastAsia="Calibri" w:hAnsi="Times New Roman" w:cs="Times New Roman"/>
          <w:sz w:val="24"/>
          <w:lang w:val="en-US"/>
        </w:rPr>
        <w:t>sinoć u školskoj zbornici, kada su se prisutnim profesorima i učenicima obratili direktor škole domaćina Velja Stojanović, član Opštinskog veća za obrazovanje mr Vladimir Stanojev i predsednik Udruženja zajednice hemijskih škola Srbije Miroljub Petrović.</w:t>
      </w:r>
      <w:r w:rsidR="00AF23AF">
        <w:rPr>
          <w:rFonts w:ascii="Times New Roman" w:eastAsia="Calibri" w:hAnsi="Times New Roman" w:cs="Times New Roman"/>
          <w:sz w:val="24"/>
          <w:lang w:val="en-US"/>
        </w:rPr>
        <w:t xml:space="preserve"> </w:t>
      </w:r>
      <w:r w:rsidRPr="00C17A70">
        <w:rPr>
          <w:rFonts w:ascii="Times New Roman" w:eastAsia="Calibri" w:hAnsi="Times New Roman" w:cs="Times New Roman"/>
          <w:sz w:val="24"/>
          <w:lang w:val="en-US"/>
        </w:rPr>
        <w:t>Hemijsko-medicinska škola iz Vršca je treći put domaćin Republičkog takmičenja iz hemije.</w:t>
      </w:r>
    </w:p>
    <w:p w:rsidR="00C17A70" w:rsidRDefault="00C17A70" w:rsidP="00AF23AF">
      <w:pPr>
        <w:spacing w:after="0" w:line="240" w:lineRule="auto"/>
        <w:jc w:val="both"/>
        <w:rPr>
          <w:rFonts w:ascii="Times New Roman" w:eastAsia="Calibri" w:hAnsi="Times New Roman" w:cs="Times New Roman"/>
          <w:sz w:val="24"/>
          <w:lang w:val="en-US"/>
        </w:rPr>
      </w:pPr>
    </w:p>
    <w:p w:rsidR="00A9147D" w:rsidRPr="00A9147D" w:rsidRDefault="00A9147D" w:rsidP="00A9147D">
      <w:pPr>
        <w:spacing w:after="0" w:line="240" w:lineRule="auto"/>
        <w:jc w:val="center"/>
        <w:rPr>
          <w:rFonts w:ascii="Times New Roman" w:eastAsia="Calibri" w:hAnsi="Times New Roman" w:cs="Times New Roman"/>
          <w:b/>
          <w:bCs/>
          <w:color w:val="0000CC"/>
          <w:sz w:val="28"/>
          <w:lang w:val="en-US"/>
        </w:rPr>
      </w:pPr>
      <w:r w:rsidRPr="00A9147D">
        <w:rPr>
          <w:rFonts w:ascii="Times New Roman" w:eastAsia="Calibri" w:hAnsi="Times New Roman" w:cs="Times New Roman"/>
          <w:b/>
          <w:bCs/>
          <w:color w:val="0000CC"/>
          <w:sz w:val="28"/>
        </w:rPr>
        <w:t>"Ćirilica piše srcem"</w:t>
      </w:r>
      <w:r w:rsidRPr="00A9147D">
        <w:rPr>
          <w:rFonts w:ascii="Times New Roman" w:eastAsia="Calibri" w:hAnsi="Times New Roman" w:cs="Times New Roman"/>
          <w:b/>
          <w:bCs/>
          <w:color w:val="0000CC"/>
          <w:sz w:val="28"/>
          <w:lang w:val="en-US"/>
        </w:rPr>
        <w:t>od 21. do 24. maja u Somboru</w:t>
      </w:r>
    </w:p>
    <w:p w:rsidR="00A9147D" w:rsidRPr="00A9147D" w:rsidRDefault="00A9147D" w:rsidP="00A9147D">
      <w:pPr>
        <w:spacing w:after="0" w:line="240" w:lineRule="auto"/>
        <w:rPr>
          <w:rFonts w:ascii="Times New Roman" w:eastAsia="Calibri" w:hAnsi="Times New Roman" w:cs="Times New Roman"/>
          <w:bCs/>
          <w:sz w:val="24"/>
          <w:lang w:val="en-US"/>
        </w:rPr>
      </w:pPr>
    </w:p>
    <w:p w:rsidR="00C17A70" w:rsidRDefault="00A9147D" w:rsidP="00A9147D">
      <w:pPr>
        <w:spacing w:after="0" w:line="240" w:lineRule="auto"/>
        <w:jc w:val="both"/>
        <w:rPr>
          <w:rFonts w:ascii="Times New Roman" w:eastAsia="Calibri" w:hAnsi="Times New Roman" w:cs="Times New Roman"/>
          <w:bCs/>
          <w:sz w:val="24"/>
        </w:rPr>
      </w:pPr>
      <w:r w:rsidRPr="00A9147D">
        <w:rPr>
          <w:rFonts w:ascii="Times New Roman" w:eastAsia="Calibri" w:hAnsi="Times New Roman" w:cs="Times New Roman"/>
          <w:bCs/>
          <w:sz w:val="24"/>
          <w:lang w:val="en-US"/>
        </w:rPr>
        <w:lastRenderedPageBreak/>
        <w:tab/>
      </w:r>
      <w:r w:rsidRPr="00A9147D">
        <w:rPr>
          <w:rFonts w:ascii="Times New Roman" w:eastAsia="Calibri" w:hAnsi="Times New Roman" w:cs="Times New Roman"/>
          <w:bCs/>
          <w:sz w:val="24"/>
        </w:rPr>
        <w:t xml:space="preserve">Zavičajno udruženje Srba "Korijeni" iz Sombora u saradnji sa somborskim podružnicama "Vukove zadužbine", Društva za </w:t>
      </w:r>
      <w:r w:rsidRPr="00A9147D">
        <w:rPr>
          <w:rFonts w:ascii="Times New Roman" w:eastAsia="Calibri" w:hAnsi="Times New Roman" w:cs="Times New Roman"/>
          <w:bCs/>
          <w:sz w:val="24"/>
          <w:lang w:val="en-US"/>
        </w:rPr>
        <w:t>srpski jezik i književnost, Kolo</w:t>
      </w:r>
      <w:r w:rsidRPr="00A9147D">
        <w:rPr>
          <w:rFonts w:ascii="Times New Roman" w:eastAsia="Calibri" w:hAnsi="Times New Roman" w:cs="Times New Roman"/>
          <w:bCs/>
          <w:sz w:val="24"/>
        </w:rPr>
        <w:t>m srpskih sestara i Gradskom bibliotekom i ove godine organizuje manifestaciju "Ćirilica piše srcem". Program počinje u četvrtak 21.05.2015. godine i trajaće do nedelje 24. maja, odnosno do praznika Svetih Kirila i Metodija. Tokom ova 4 dana u svečanoj sali Srpske čitaonice i u sali dečijeg odeljenja Gradske biblioteke biće održan niz predavanja, promocija i radionica za mlade.  Stručni saradnici iz Beograda, Šida, Kule i Sombora pomoćiće deci našeg grada ali gostima - deci iz Vukovara, Hrvatske, Republike Srpske i Mađarske da još bolje upoznaju svoj maternji jezik i srpsko ćirilično pismo. U četvrtak 21. maja biće dodeljene i nagrade za najlepšu đačku svesku napisanu ćirilicom, a konkurs je otvoren do 18. maja. U petak 22. maja, tokom prepodneva na trgu Svetog Đorđa biće održana promocija manifestacije pod nazivom "Potpiši se...". Gosti iz inostranstva imaće priliku da upoznaju lepote grada Sombora i njegovu kulturnu baštinu. Detaljna satnica i spisak svih aktivnosti biće dostupan na sajtu udruženja ZUS "Korijeni" i na fejsbuk stranici "Ćirilica piše srcem". Koordinatori u radu manifestacije su mr Snežana Klepić i Vlada Đurković.</w:t>
      </w:r>
    </w:p>
    <w:p w:rsidR="00FB0327" w:rsidRPr="00A9147D" w:rsidRDefault="00FB0327" w:rsidP="00A9147D">
      <w:pPr>
        <w:spacing w:after="0" w:line="240" w:lineRule="auto"/>
        <w:jc w:val="both"/>
        <w:rPr>
          <w:rFonts w:ascii="Times New Roman" w:eastAsia="Calibri" w:hAnsi="Times New Roman" w:cs="Times New Roman"/>
          <w:bCs/>
          <w:sz w:val="24"/>
          <w:lang w:val="en-US"/>
        </w:rPr>
      </w:pPr>
    </w:p>
    <w:p w:rsidR="007F4608" w:rsidRPr="00A9147D" w:rsidRDefault="004D2CAE" w:rsidP="00AF23AF">
      <w:pPr>
        <w:spacing w:after="0" w:line="240" w:lineRule="auto"/>
        <w:jc w:val="center"/>
        <w:rPr>
          <w:rFonts w:ascii="Times New Roman" w:eastAsia="Calibri" w:hAnsi="Times New Roman" w:cs="Times New Roman"/>
          <w:b/>
          <w:bCs/>
          <w:color w:val="0000CC"/>
          <w:sz w:val="28"/>
          <w:lang w:val="en-US"/>
        </w:rPr>
      </w:pPr>
      <w:r w:rsidRPr="00A9147D">
        <w:rPr>
          <w:rFonts w:ascii="Times New Roman" w:eastAsia="Calibri" w:hAnsi="Times New Roman" w:cs="Times New Roman"/>
          <w:b/>
          <w:bCs/>
          <w:color w:val="0000CC"/>
          <w:sz w:val="28"/>
          <w:lang w:val="en-US"/>
        </w:rPr>
        <w:t xml:space="preserve">17. maj: </w:t>
      </w:r>
      <w:r w:rsidR="007F4608" w:rsidRPr="00A9147D">
        <w:rPr>
          <w:rFonts w:ascii="Times New Roman" w:eastAsia="Calibri" w:hAnsi="Times New Roman" w:cs="Times New Roman"/>
          <w:b/>
          <w:bCs/>
          <w:color w:val="0000CC"/>
          <w:sz w:val="28"/>
          <w:lang w:val="en-US"/>
        </w:rPr>
        <w:t>Dan borbe protiv homofobije i transfobije</w:t>
      </w:r>
    </w:p>
    <w:p w:rsidR="00AF23AF" w:rsidRDefault="00AF23AF" w:rsidP="007F4608">
      <w:pPr>
        <w:spacing w:after="0" w:line="240" w:lineRule="auto"/>
        <w:rPr>
          <w:rFonts w:ascii="Times New Roman" w:eastAsia="Calibri" w:hAnsi="Times New Roman" w:cs="Times New Roman"/>
          <w:b/>
          <w:bCs/>
          <w:sz w:val="24"/>
          <w:lang w:val="en-US"/>
        </w:rPr>
      </w:pPr>
    </w:p>
    <w:p w:rsidR="004D2CAE" w:rsidRDefault="00AF23AF" w:rsidP="004D2CAE">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b/>
          <w:bCs/>
          <w:sz w:val="24"/>
          <w:lang w:val="en-US"/>
        </w:rPr>
        <w:tab/>
      </w:r>
      <w:r w:rsidR="007F4608" w:rsidRPr="00AF23AF">
        <w:rPr>
          <w:rFonts w:ascii="Times New Roman" w:eastAsia="Calibri" w:hAnsi="Times New Roman" w:cs="Times New Roman"/>
          <w:bCs/>
          <w:sz w:val="24"/>
          <w:lang w:val="en-US"/>
        </w:rPr>
        <w:t>Nasilje i diskriminacija su još uvek najznačajniji problemi LGBT osoba u Srbiji smatra Lazar Pavlović iz Gej strejt alijanse (GSA) dodajući da je prošle godine došlo do određenih pomaka u statusu ljudskih prava LGBT osoba kao i da se takav trend nastavlja.</w:t>
      </w:r>
      <w:r w:rsidR="004D2CAE">
        <w:rPr>
          <w:rFonts w:ascii="Times New Roman" w:eastAsia="Calibri" w:hAnsi="Times New Roman" w:cs="Times New Roman"/>
          <w:bCs/>
          <w:sz w:val="24"/>
          <w:lang w:val="en-US"/>
        </w:rPr>
        <w:t xml:space="preserve"> </w:t>
      </w:r>
      <w:r w:rsidR="007F4608" w:rsidRPr="007F4608">
        <w:rPr>
          <w:rFonts w:ascii="Times New Roman" w:eastAsia="Calibri" w:hAnsi="Times New Roman" w:cs="Times New Roman"/>
          <w:sz w:val="24"/>
          <w:lang w:val="en-US"/>
        </w:rPr>
        <w:t>''Tokom 2014. godine je došlo do određenih pomaka i u statusu ljudskih prava LGBT osoba, dogodila se Parada ponosa bez skoro ikakvih incidenata, država je stala iza toga, podržala potpuno, zaštitila je učesnike i mesto okupljanja, grad, druge građane'', rekao je Tanjugu Pavlović povodom 17. maja Međunarodnog dana borbe protiv homofobije i transfobije.</w:t>
      </w:r>
      <w:r>
        <w:rPr>
          <w:rFonts w:ascii="Times New Roman" w:eastAsia="Calibri" w:hAnsi="Times New Roman" w:cs="Times New Roman"/>
          <w:sz w:val="24"/>
          <w:lang w:val="en-US"/>
        </w:rPr>
        <w:t xml:space="preserve"> </w:t>
      </w:r>
      <w:r w:rsidR="007F4608" w:rsidRPr="007F4608">
        <w:rPr>
          <w:rFonts w:ascii="Times New Roman" w:eastAsia="Calibri" w:hAnsi="Times New Roman" w:cs="Times New Roman"/>
          <w:sz w:val="24"/>
          <w:lang w:val="en-US"/>
        </w:rPr>
        <w:t>Navodeći da je, takođe, bitno što je usvojen Akcioni plan za Strategiju prevencije i zaštite od diskriminacije u Srbiji, on je istakao da su različita udruženja, koja se bore za LGBT prava, postigla određene rezultate, da su održane razne obuke i treninzi za državne službenike.</w:t>
      </w:r>
      <w:r w:rsidR="004D2CAE">
        <w:rPr>
          <w:rFonts w:ascii="Times New Roman" w:eastAsia="Calibri" w:hAnsi="Times New Roman" w:cs="Times New Roman"/>
          <w:bCs/>
          <w:sz w:val="24"/>
          <w:lang w:val="en-US"/>
        </w:rPr>
        <w:t xml:space="preserve"> </w:t>
      </w:r>
      <w:r w:rsidR="007F4608" w:rsidRPr="007F4608">
        <w:rPr>
          <w:rFonts w:ascii="Times New Roman" w:eastAsia="Calibri" w:hAnsi="Times New Roman" w:cs="Times New Roman"/>
          <w:sz w:val="24"/>
          <w:lang w:val="en-US"/>
        </w:rPr>
        <w:t>Kako kaže, ono gde još uvek postoji problem jeste sprovođenje kako antidiskriminacionih, tako i drugih zakona.</w:t>
      </w:r>
      <w:r w:rsidR="004D2CAE">
        <w:rPr>
          <w:rFonts w:ascii="Times New Roman" w:eastAsia="Calibri" w:hAnsi="Times New Roman" w:cs="Times New Roman"/>
          <w:bCs/>
          <w:sz w:val="24"/>
          <w:lang w:val="en-US"/>
        </w:rPr>
        <w:t xml:space="preserve"> </w:t>
      </w:r>
      <w:r w:rsidR="007F4608" w:rsidRPr="007F4608">
        <w:rPr>
          <w:rFonts w:ascii="Times New Roman" w:eastAsia="Calibri" w:hAnsi="Times New Roman" w:cs="Times New Roman"/>
          <w:sz w:val="24"/>
          <w:lang w:val="en-US"/>
        </w:rPr>
        <w:t xml:space="preserve">''Postoji veliki problem u primeni instituta zločina iz mržnje koji je pre tri, četiri godine usvojen kroz izmene Krivičnog zakonika. Još uvek ne postoji nijedna presuda koja uzima mržnju kao otežavajuću okolnost. </w:t>
      </w:r>
    </w:p>
    <w:p w:rsidR="004D2CAE" w:rsidRDefault="004D2CAE" w:rsidP="004D2CAE">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sz w:val="24"/>
          <w:lang w:val="en-US"/>
        </w:rPr>
        <w:tab/>
      </w:r>
      <w:r w:rsidR="007F4608" w:rsidRPr="007F4608">
        <w:rPr>
          <w:rFonts w:ascii="Times New Roman" w:eastAsia="Calibri" w:hAnsi="Times New Roman" w:cs="Times New Roman"/>
          <w:sz w:val="24"/>
          <w:lang w:val="en-US"/>
        </w:rPr>
        <w:t>Takođe, primena drugih zakona bi mogla da bude bolja i efikasnija'', rekao je Pavlović.</w:t>
      </w:r>
      <w:r>
        <w:rPr>
          <w:rFonts w:ascii="Times New Roman" w:eastAsia="Calibri" w:hAnsi="Times New Roman" w:cs="Times New Roman"/>
          <w:bCs/>
          <w:sz w:val="24"/>
          <w:lang w:val="en-US"/>
        </w:rPr>
        <w:t xml:space="preserve"> </w:t>
      </w:r>
      <w:r w:rsidR="007F4608" w:rsidRPr="007F4608">
        <w:rPr>
          <w:rFonts w:ascii="Times New Roman" w:eastAsia="Calibri" w:hAnsi="Times New Roman" w:cs="Times New Roman"/>
          <w:sz w:val="24"/>
          <w:lang w:val="en-US"/>
        </w:rPr>
        <w:t>Smatra i da najveći zastoj postoji u ministarstvu koje se bavi edukacijom.</w:t>
      </w:r>
      <w:r>
        <w:rPr>
          <w:rFonts w:ascii="Times New Roman" w:eastAsia="Calibri" w:hAnsi="Times New Roman" w:cs="Times New Roman"/>
          <w:bCs/>
          <w:sz w:val="24"/>
          <w:lang w:val="en-US"/>
        </w:rPr>
        <w:t xml:space="preserve"> </w:t>
      </w:r>
      <w:r w:rsidR="007F4608" w:rsidRPr="007F4608">
        <w:rPr>
          <w:rFonts w:ascii="Times New Roman" w:eastAsia="Calibri" w:hAnsi="Times New Roman" w:cs="Times New Roman"/>
          <w:sz w:val="24"/>
          <w:lang w:val="en-US"/>
        </w:rPr>
        <w:t>''Ministarstvo prosvete bi trebalo da pokaže malo više volje za napretkom i uklanjanjem nekih homofobičnih sadržaja iz udžbenika, za edukaciju nastavnog kadra da na ravnopravan način pristupa svim seksualnim orijentacijama kroz obrazovanje'', istakao je Pavlović.</w:t>
      </w:r>
      <w:r>
        <w:rPr>
          <w:rFonts w:ascii="Times New Roman" w:eastAsia="Calibri" w:hAnsi="Times New Roman" w:cs="Times New Roman"/>
          <w:bCs/>
          <w:sz w:val="24"/>
          <w:lang w:val="en-US"/>
        </w:rPr>
        <w:t xml:space="preserve"> </w:t>
      </w:r>
      <w:r w:rsidR="007F4608" w:rsidRPr="007F4608">
        <w:rPr>
          <w:rFonts w:ascii="Times New Roman" w:eastAsia="Calibri" w:hAnsi="Times New Roman" w:cs="Times New Roman"/>
          <w:sz w:val="24"/>
          <w:lang w:val="en-US"/>
        </w:rPr>
        <w:t>Ocenjujući da bi trebalo naći sistemsko rešenje u saradnji sa državom, on je istakao da GSA, kao i druge organizacije stoje na raspolaganju za pomoć.</w:t>
      </w:r>
    </w:p>
    <w:p w:rsidR="004D2CAE" w:rsidRDefault="004D2CAE" w:rsidP="004D2CAE">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7F4608" w:rsidRPr="007F4608">
        <w:rPr>
          <w:rFonts w:ascii="Times New Roman" w:eastAsia="Calibri" w:hAnsi="Times New Roman" w:cs="Times New Roman"/>
          <w:sz w:val="24"/>
          <w:lang w:val="en-US"/>
        </w:rPr>
        <w:t>Kada je reč o najvećim problemima LGBT osoba u Srbiji, Pavlović</w:t>
      </w:r>
      <w:r>
        <w:rPr>
          <w:rFonts w:ascii="Times New Roman" w:eastAsia="Calibri" w:hAnsi="Times New Roman" w:cs="Times New Roman"/>
          <w:sz w:val="24"/>
          <w:lang w:val="en-US"/>
        </w:rPr>
        <w:t xml:space="preserve"> kaže da su to još uvek nasilje </w:t>
      </w:r>
      <w:r w:rsidR="007F4608" w:rsidRPr="007F4608">
        <w:rPr>
          <w:rFonts w:ascii="Times New Roman" w:eastAsia="Calibri" w:hAnsi="Times New Roman" w:cs="Times New Roman"/>
          <w:sz w:val="24"/>
          <w:lang w:val="en-US"/>
        </w:rPr>
        <w:t>i diskriminacija.</w:t>
      </w:r>
      <w:r>
        <w:rPr>
          <w:rFonts w:ascii="Times New Roman" w:eastAsia="Calibri" w:hAnsi="Times New Roman" w:cs="Times New Roman"/>
          <w:bCs/>
          <w:sz w:val="24"/>
          <w:lang w:val="en-US"/>
        </w:rPr>
        <w:t xml:space="preserve"> </w:t>
      </w:r>
      <w:r w:rsidR="007F4608" w:rsidRPr="007F4608">
        <w:rPr>
          <w:rFonts w:ascii="Times New Roman" w:eastAsia="Calibri" w:hAnsi="Times New Roman" w:cs="Times New Roman"/>
          <w:sz w:val="24"/>
          <w:lang w:val="en-US"/>
        </w:rPr>
        <w:t>''Još uvek su to najznačajniji problemi. Međutim, tu postoje i najveći napredak kroz rad Ministarstva unutrašnjih poslova pre svega, a takođe i kroz rad naše pravne službe koja je do sada procesuirala više takvih slučajeva'', rekao je Pavlović.</w:t>
      </w:r>
      <w:r>
        <w:rPr>
          <w:rFonts w:ascii="Times New Roman" w:eastAsia="Calibri" w:hAnsi="Times New Roman" w:cs="Times New Roman"/>
          <w:bCs/>
          <w:sz w:val="24"/>
          <w:lang w:val="en-US"/>
        </w:rPr>
        <w:t xml:space="preserve"> </w:t>
      </w:r>
      <w:r w:rsidR="007F4608" w:rsidRPr="007F4608">
        <w:rPr>
          <w:rFonts w:ascii="Times New Roman" w:eastAsia="Calibri" w:hAnsi="Times New Roman" w:cs="Times New Roman"/>
          <w:sz w:val="24"/>
          <w:lang w:val="en-US"/>
        </w:rPr>
        <w:t>Kako kaže, ima nekoliko pravosnažnih presuda, ali se još uvek mora puno raditi na tome.</w:t>
      </w:r>
      <w:r>
        <w:rPr>
          <w:rFonts w:ascii="Times New Roman" w:eastAsia="Calibri" w:hAnsi="Times New Roman" w:cs="Times New Roman"/>
          <w:bCs/>
          <w:sz w:val="24"/>
          <w:lang w:val="en-US"/>
        </w:rPr>
        <w:t xml:space="preserve"> </w:t>
      </w:r>
      <w:r w:rsidR="007F4608" w:rsidRPr="007F4608">
        <w:rPr>
          <w:rFonts w:ascii="Times New Roman" w:eastAsia="Calibri" w:hAnsi="Times New Roman" w:cs="Times New Roman"/>
          <w:sz w:val="24"/>
          <w:lang w:val="en-US"/>
        </w:rPr>
        <w:t>Prema njegovim rečima, žrtve prijavljuju slučajeve nasilja, međutim još uvek veći deo tih slučajeva ostaje u takozvanoj sivoj zoni tako da to je mesto gde još uvek treba najviše raditi.</w:t>
      </w:r>
    </w:p>
    <w:p w:rsidR="007F4608" w:rsidRDefault="004D2CAE" w:rsidP="004D2CAE">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7F4608" w:rsidRPr="007F4608">
        <w:rPr>
          <w:rFonts w:ascii="Times New Roman" w:eastAsia="Calibri" w:hAnsi="Times New Roman" w:cs="Times New Roman"/>
          <w:sz w:val="24"/>
          <w:lang w:val="en-US"/>
        </w:rPr>
        <w:t xml:space="preserve">Međunarodni dan borbe protiv homofobije i transfobije obeležava se svake godine 17. maja, a treba da nas podseti i opomene da svakome pripadaju ljudska prava bez obzira na </w:t>
      </w:r>
      <w:r w:rsidR="007F4608" w:rsidRPr="007F4608">
        <w:rPr>
          <w:rFonts w:ascii="Times New Roman" w:eastAsia="Calibri" w:hAnsi="Times New Roman" w:cs="Times New Roman"/>
          <w:sz w:val="24"/>
          <w:lang w:val="en-US"/>
        </w:rPr>
        <w:lastRenderedPageBreak/>
        <w:t>seksualnu orijentaciju.</w:t>
      </w:r>
      <w:r>
        <w:rPr>
          <w:rFonts w:ascii="Times New Roman" w:eastAsia="Calibri" w:hAnsi="Times New Roman" w:cs="Times New Roman"/>
          <w:bCs/>
          <w:sz w:val="24"/>
          <w:lang w:val="en-US"/>
        </w:rPr>
        <w:t xml:space="preserve"> </w:t>
      </w:r>
      <w:r w:rsidR="007F4608" w:rsidRPr="007F4608">
        <w:rPr>
          <w:rFonts w:ascii="Times New Roman" w:eastAsia="Calibri" w:hAnsi="Times New Roman" w:cs="Times New Roman"/>
          <w:sz w:val="24"/>
          <w:lang w:val="en-US"/>
        </w:rPr>
        <w:t>Njime se obeležava dan kada je Svetska zdravstvena organizacija 1991. godine uklonila homoseksualizam iz svoje Međunarodne klasifikacije bolesti.</w:t>
      </w:r>
      <w:r w:rsidR="007F4608" w:rsidRPr="007F4608">
        <w:t xml:space="preserve"> </w:t>
      </w:r>
      <w:hyperlink r:id="rId14" w:history="1">
        <w:r w:rsidR="007F4608" w:rsidRPr="00683AB3">
          <w:rPr>
            <w:rStyle w:val="Hyperlink"/>
            <w:rFonts w:ascii="Times New Roman" w:eastAsia="Calibri" w:hAnsi="Times New Roman" w:cs="Times New Roman"/>
            <w:sz w:val="24"/>
            <w:lang w:val="en-US"/>
          </w:rPr>
          <w:t>https://www.youtube.com/watch?v=7e4-yv-xUr0</w:t>
        </w:r>
      </w:hyperlink>
      <w:r w:rsidR="007F4608">
        <w:rPr>
          <w:rFonts w:ascii="Times New Roman" w:eastAsia="Calibri" w:hAnsi="Times New Roman" w:cs="Times New Roman"/>
          <w:sz w:val="24"/>
          <w:lang w:val="en-US"/>
        </w:rPr>
        <w:t xml:space="preserve"> </w:t>
      </w:r>
    </w:p>
    <w:p w:rsidR="004D2CAE" w:rsidRPr="004D2CAE" w:rsidRDefault="004D2CAE" w:rsidP="004D2CAE">
      <w:pPr>
        <w:spacing w:after="0" w:line="240" w:lineRule="auto"/>
        <w:jc w:val="both"/>
        <w:rPr>
          <w:rFonts w:ascii="Times New Roman" w:eastAsia="Calibri" w:hAnsi="Times New Roman" w:cs="Times New Roman"/>
          <w:bCs/>
          <w:sz w:val="24"/>
          <w:lang w:val="en-US"/>
        </w:rPr>
      </w:pPr>
    </w:p>
    <w:p w:rsidR="00C17A70" w:rsidRPr="00A9147D" w:rsidRDefault="00C17A70" w:rsidP="00AF23AF">
      <w:pPr>
        <w:spacing w:after="0" w:line="240" w:lineRule="auto"/>
        <w:jc w:val="center"/>
        <w:rPr>
          <w:rFonts w:ascii="Times New Roman" w:eastAsia="Calibri" w:hAnsi="Times New Roman" w:cs="Times New Roman"/>
          <w:b/>
          <w:bCs/>
          <w:color w:val="0000CC"/>
          <w:sz w:val="28"/>
          <w:lang w:val="en-US"/>
        </w:rPr>
      </w:pPr>
      <w:r w:rsidRPr="00A9147D">
        <w:rPr>
          <w:rFonts w:ascii="Times New Roman" w:eastAsia="Calibri" w:hAnsi="Times New Roman" w:cs="Times New Roman"/>
          <w:b/>
          <w:bCs/>
          <w:color w:val="0000CC"/>
          <w:sz w:val="28"/>
          <w:lang w:val="en-US"/>
        </w:rPr>
        <w:t>"Camerata Academica" u Gradskoj kući</w:t>
      </w:r>
    </w:p>
    <w:p w:rsidR="00AF23AF" w:rsidRDefault="00AF23AF" w:rsidP="00C17A70">
      <w:pPr>
        <w:spacing w:after="0" w:line="240" w:lineRule="auto"/>
        <w:rPr>
          <w:rFonts w:ascii="Times New Roman" w:eastAsia="Calibri" w:hAnsi="Times New Roman" w:cs="Times New Roman"/>
          <w:b/>
          <w:bCs/>
          <w:sz w:val="24"/>
          <w:lang w:val="en-US"/>
        </w:rPr>
      </w:pPr>
    </w:p>
    <w:p w:rsidR="00C17A70" w:rsidRPr="00AF23AF" w:rsidRDefault="00AF23AF" w:rsidP="00AF23AF">
      <w:pPr>
        <w:spacing w:after="0" w:line="240" w:lineRule="auto"/>
        <w:jc w:val="both"/>
        <w:rPr>
          <w:rFonts w:ascii="Times New Roman" w:eastAsia="Calibri" w:hAnsi="Times New Roman" w:cs="Times New Roman"/>
          <w:bCs/>
          <w:sz w:val="24"/>
          <w:lang w:val="en-US"/>
        </w:rPr>
      </w:pPr>
      <w:r w:rsidRPr="00C17A70">
        <w:rPr>
          <w:rFonts w:ascii="Times New Roman" w:eastAsia="Calibri" w:hAnsi="Times New Roman" w:cs="Times New Roman"/>
          <w:sz w:val="24"/>
          <w:lang w:eastAsia="sr-Latn-RS"/>
        </w:rPr>
        <w:drawing>
          <wp:anchor distT="0" distB="0" distL="114300" distR="114300" simplePos="0" relativeHeight="251665408" behindDoc="0" locked="0" layoutInCell="1" allowOverlap="1" wp14:anchorId="35F2D0F4" wp14:editId="3F46EFC4">
            <wp:simplePos x="0" y="0"/>
            <wp:positionH relativeFrom="column">
              <wp:posOffset>3457575</wp:posOffset>
            </wp:positionH>
            <wp:positionV relativeFrom="paragraph">
              <wp:posOffset>240030</wp:posOffset>
            </wp:positionV>
            <wp:extent cx="2447925" cy="1223645"/>
            <wp:effectExtent l="0" t="0" r="9525" b="0"/>
            <wp:wrapSquare wrapText="bothSides"/>
            <wp:docPr id="7" name="Picture 7" descr="www.kcns.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ww.kcns.or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447925"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
          <w:bCs/>
          <w:sz w:val="24"/>
          <w:lang w:val="en-US"/>
        </w:rPr>
        <w:tab/>
      </w:r>
      <w:r w:rsidR="00C17A70" w:rsidRPr="00AF23AF">
        <w:rPr>
          <w:rFonts w:ascii="Times New Roman" w:eastAsia="Calibri" w:hAnsi="Times New Roman" w:cs="Times New Roman"/>
          <w:bCs/>
          <w:sz w:val="24"/>
          <w:lang w:val="en-US"/>
        </w:rPr>
        <w:t xml:space="preserve">U Svečanoj sali Gradske kuće u </w:t>
      </w:r>
      <w:r>
        <w:rPr>
          <w:rFonts w:ascii="Times New Roman" w:eastAsia="Calibri" w:hAnsi="Times New Roman" w:cs="Times New Roman"/>
          <w:bCs/>
          <w:sz w:val="24"/>
          <w:lang w:val="en-US"/>
        </w:rPr>
        <w:t>Novom Sadu u nedelju uveče s u 20 časova koncert je održao</w:t>
      </w:r>
      <w:r w:rsidR="00C17A70" w:rsidRPr="00AF23AF">
        <w:rPr>
          <w:rFonts w:ascii="Times New Roman" w:eastAsia="Calibri" w:hAnsi="Times New Roman" w:cs="Times New Roman"/>
          <w:bCs/>
          <w:sz w:val="24"/>
          <w:lang w:val="en-US"/>
        </w:rPr>
        <w:t xml:space="preserve"> sastav "Camerata Academica", sa solistom Matejom Marinkovićem.</w:t>
      </w:r>
      <w:r>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Program se realizuje u okviru ciklusa "Paviljon muzike", a biće izvedena dela Griga, Nilsena, Rou</w:t>
      </w:r>
      <w:r>
        <w:rPr>
          <w:rFonts w:ascii="Times New Roman" w:eastAsia="Calibri" w:hAnsi="Times New Roman" w:cs="Times New Roman"/>
          <w:sz w:val="24"/>
          <w:lang w:val="en-US"/>
        </w:rPr>
        <w:t xml:space="preserve">sela , Marinkovića i Sarasatea . </w:t>
      </w:r>
      <w:r w:rsidR="00C17A70" w:rsidRPr="00C17A70">
        <w:rPr>
          <w:rFonts w:ascii="Times New Roman" w:eastAsia="Calibri" w:hAnsi="Times New Roman" w:cs="Times New Roman"/>
          <w:sz w:val="24"/>
          <w:lang w:val="en-US"/>
        </w:rPr>
        <w:t>Ulaz je</w:t>
      </w:r>
      <w:r>
        <w:rPr>
          <w:rFonts w:ascii="Times New Roman" w:eastAsia="Calibri" w:hAnsi="Times New Roman" w:cs="Times New Roman"/>
          <w:sz w:val="24"/>
          <w:lang w:val="en-US"/>
        </w:rPr>
        <w:t xml:space="preserve"> bio </w:t>
      </w:r>
      <w:r w:rsidR="00C17A70" w:rsidRPr="00C17A70">
        <w:rPr>
          <w:rFonts w:ascii="Times New Roman" w:eastAsia="Calibri" w:hAnsi="Times New Roman" w:cs="Times New Roman"/>
          <w:sz w:val="24"/>
          <w:lang w:val="en-US"/>
        </w:rPr>
        <w:t xml:space="preserve"> besplatan.</w:t>
      </w:r>
      <w:r>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„Camerata Academica “ je profesionalni kamerni ansambl u okviru Akademije umetnosti u Novom Sadu. Članove orkestra čine najbolji mladi muzičari Akademije umetnosti- asistenti, docenti i najtalentovaniji studenti,a umetnički rukovodioci i koncert majstori u svetu proslavljeni umetnici kao Stefan Milenković, Zerar Kose, Dejan Mlađenović.Tako su neki od bivših članova „Camerate “ sada ugledni solisti i članovi prestiznih evropskih orkestara..</w:t>
      </w:r>
    </w:p>
    <w:p w:rsidR="00C17A70" w:rsidRDefault="00C17A70" w:rsidP="00C868BE">
      <w:pPr>
        <w:spacing w:after="0" w:line="240" w:lineRule="auto"/>
        <w:rPr>
          <w:rFonts w:ascii="Times New Roman" w:eastAsia="Calibri" w:hAnsi="Times New Roman" w:cs="Times New Roman"/>
          <w:sz w:val="24"/>
        </w:rPr>
      </w:pPr>
    </w:p>
    <w:p w:rsidR="00C17A70" w:rsidRPr="00A9147D" w:rsidRDefault="00C17A70" w:rsidP="00C17A70">
      <w:pPr>
        <w:spacing w:after="0" w:line="240" w:lineRule="auto"/>
        <w:jc w:val="center"/>
        <w:rPr>
          <w:rFonts w:ascii="Times New Roman" w:eastAsia="Calibri" w:hAnsi="Times New Roman" w:cs="Times New Roman"/>
          <w:b/>
          <w:bCs/>
          <w:color w:val="0000CC"/>
          <w:sz w:val="28"/>
          <w:lang w:val="en-US"/>
        </w:rPr>
      </w:pPr>
      <w:r w:rsidRPr="00A9147D">
        <w:rPr>
          <w:rFonts w:ascii="Times New Roman" w:eastAsia="Calibri" w:hAnsi="Times New Roman" w:cs="Times New Roman"/>
          <w:b/>
          <w:bCs/>
          <w:color w:val="0000CC"/>
          <w:sz w:val="28"/>
          <w:lang w:val="en-US"/>
        </w:rPr>
        <w:t>Mladi Subotičani pobednici Školskog pozorja</w:t>
      </w:r>
    </w:p>
    <w:p w:rsidR="00C17A70" w:rsidRPr="00A9147D" w:rsidRDefault="00C17A70" w:rsidP="00C17A70">
      <w:pPr>
        <w:spacing w:after="0" w:line="240" w:lineRule="auto"/>
        <w:rPr>
          <w:rFonts w:ascii="Times New Roman" w:eastAsia="Calibri" w:hAnsi="Times New Roman" w:cs="Times New Roman"/>
          <w:b/>
          <w:bCs/>
          <w:color w:val="0000CC"/>
          <w:sz w:val="24"/>
          <w:lang w:val="en-US"/>
        </w:rPr>
      </w:pPr>
    </w:p>
    <w:p w:rsidR="00AF23AF" w:rsidRPr="00AF23AF" w:rsidRDefault="00AF23AF" w:rsidP="00AF23AF">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C17A70" w:rsidRPr="00C17A70">
        <w:rPr>
          <w:rFonts w:ascii="Times New Roman" w:eastAsia="Calibri" w:hAnsi="Times New Roman" w:cs="Times New Roman"/>
          <w:bCs/>
          <w:sz w:val="24"/>
          <w:lang w:val="en-US"/>
        </w:rPr>
        <w:t>Dramska sekcija Tehničke škole "Ivan Sarić" iz Subotice apsolutni je pobednik 21. Školskog pozorja koje je održano u Novom Sadu. Njihovoj predstavi "Voleo bih da mi se rađa dete", urađenoj prema tekstu Vuleta Žurića, stručni žiri dodelio je sedam nagrada.</w:t>
      </w:r>
      <w:r>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Srednjoškolski pozorišni festival "Školsko pozorje" svečano je otvoren u sredu, 13. maja, a naredna tri dana su izvođene predstave, ali i okrugli stolovi, koji su prema rečima organizatora imali i funkciju formiranja estetskog ukusa učenika, prenosi portal</w:t>
      </w:r>
      <w:r w:rsidR="00C17A70" w:rsidRPr="00AF23AF">
        <w:rPr>
          <w:rFonts w:ascii="Times New Roman" w:eastAsia="Calibri" w:hAnsi="Times New Roman" w:cs="Times New Roman"/>
          <w:sz w:val="24"/>
          <w:lang w:val="en-US"/>
        </w:rPr>
        <w:t> </w:t>
      </w:r>
      <w:hyperlink r:id="rId16" w:tooltip="subotica.com" w:history="1">
        <w:r w:rsidR="00C17A70" w:rsidRPr="00AF23AF">
          <w:rPr>
            <w:rStyle w:val="Hyperlink"/>
            <w:rFonts w:ascii="Times New Roman" w:eastAsia="Calibri" w:hAnsi="Times New Roman" w:cs="Times New Roman"/>
            <w:bCs/>
            <w:sz w:val="24"/>
            <w:lang w:val="en-US"/>
          </w:rPr>
          <w:t>subotica.com .</w:t>
        </w:r>
      </w:hyperlink>
    </w:p>
    <w:p w:rsidR="00AF23AF" w:rsidRDefault="00AF23AF" w:rsidP="00AF23AF">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C17A70" w:rsidRPr="00C17A70">
        <w:rPr>
          <w:rFonts w:ascii="Times New Roman" w:eastAsia="Calibri" w:hAnsi="Times New Roman" w:cs="Times New Roman"/>
          <w:sz w:val="24"/>
          <w:lang w:val="en-US"/>
        </w:rPr>
        <w:t>Tokom festivala izvedeno je šest najboljih srednjoškolskih predstava iz različitih vojvođanskih gradova, nastalih prema ozbiljnim tekstovima svetske i domaće drame. Ovogodišnje Pozorje učeničkih predstava nastavlja tradiciju negovanja pozorišne kulture i razvijanja ljubavi prema dramskoj književnosti i teatrologiji.</w:t>
      </w:r>
      <w:r>
        <w:rPr>
          <w:rFonts w:ascii="Times New Roman" w:eastAsia="Calibri" w:hAnsi="Times New Roman" w:cs="Times New Roman"/>
          <w:sz w:val="24"/>
          <w:lang w:val="en-US"/>
        </w:rPr>
        <w:t xml:space="preserve"> </w:t>
      </w:r>
      <w:r w:rsidR="00C17A70" w:rsidRPr="00C17A70">
        <w:rPr>
          <w:rFonts w:ascii="Times New Roman" w:eastAsia="Calibri" w:hAnsi="Times New Roman" w:cs="Times New Roman"/>
          <w:sz w:val="24"/>
          <w:lang w:val="en-US"/>
        </w:rPr>
        <w:t>Tehničkа školа „Ivan Sarić” iz Subotice predstavila se izvođenjem tekstova Biljane Srbljanović "Mali mi je ovaj grob", Dobrice Ćosića "Vreme smrti" i Vuleta Žurića "Voleo bih da mi se rađa dete" za koju su i dobili čak sedam nagrada čime su i osvojili nagradu apsolutnog obednika 21. Školskog pozorja..</w:t>
      </w:r>
      <w:r>
        <w:rPr>
          <w:rFonts w:ascii="Times New Roman" w:eastAsia="Calibri" w:hAnsi="Times New Roman" w:cs="Times New Roman"/>
          <w:sz w:val="24"/>
          <w:lang w:val="en-US"/>
        </w:rPr>
        <w:t xml:space="preserve"> </w:t>
      </w:r>
    </w:p>
    <w:p w:rsidR="00C17A70" w:rsidRPr="00C17A70" w:rsidRDefault="00AF23AF" w:rsidP="00AF23AF">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00E54647">
        <w:rPr>
          <w:rFonts w:ascii="Times New Roman" w:eastAsia="Calibri" w:hAnsi="Times New Roman" w:cs="Times New Roman"/>
          <w:sz w:val="24"/>
          <w:lang w:val="en-US"/>
        </w:rPr>
        <w:t>Učenici su u subotu uveče</w:t>
      </w:r>
      <w:r w:rsidR="00C17A70" w:rsidRPr="00C17A70">
        <w:rPr>
          <w:rFonts w:ascii="Times New Roman" w:eastAsia="Calibri" w:hAnsi="Times New Roman" w:cs="Times New Roman"/>
          <w:sz w:val="24"/>
          <w:lang w:val="en-US"/>
        </w:rPr>
        <w:t>, u okviru Noći muzeja izveli ovu predstavu i pred sugrađanima, u prostoru Dečijeg pozorišta u Subotici.</w:t>
      </w:r>
    </w:p>
    <w:p w:rsidR="00C17A70" w:rsidRDefault="00C17A70" w:rsidP="00C868BE">
      <w:pPr>
        <w:spacing w:after="0" w:line="240" w:lineRule="auto"/>
        <w:rPr>
          <w:rFonts w:ascii="Times New Roman" w:eastAsia="Calibri" w:hAnsi="Times New Roman" w:cs="Times New Roman"/>
          <w:sz w:val="24"/>
        </w:rPr>
      </w:pPr>
    </w:p>
    <w:p w:rsidR="00C17A70" w:rsidRPr="00A9147D" w:rsidRDefault="00C17A70" w:rsidP="00C17A70">
      <w:pPr>
        <w:spacing w:after="0" w:line="240" w:lineRule="auto"/>
        <w:jc w:val="center"/>
        <w:rPr>
          <w:rFonts w:ascii="Times New Roman" w:eastAsia="Calibri" w:hAnsi="Times New Roman" w:cs="Times New Roman"/>
          <w:b/>
          <w:bCs/>
          <w:color w:val="0000CC"/>
          <w:sz w:val="28"/>
          <w:lang w:val="en-US"/>
        </w:rPr>
      </w:pPr>
      <w:r w:rsidRPr="00A9147D">
        <w:rPr>
          <w:rFonts w:ascii="Times New Roman" w:eastAsia="Calibri" w:hAnsi="Times New Roman" w:cs="Times New Roman"/>
          <w:b/>
          <w:bCs/>
          <w:color w:val="0000CC"/>
          <w:sz w:val="28"/>
          <w:lang w:val="en-US"/>
        </w:rPr>
        <w:t>U susret 44</w:t>
      </w:r>
      <w:r w:rsidR="00A9147D">
        <w:rPr>
          <w:rFonts w:ascii="Times New Roman" w:eastAsia="Calibri" w:hAnsi="Times New Roman" w:cs="Times New Roman"/>
          <w:b/>
          <w:bCs/>
          <w:color w:val="0000CC"/>
          <w:sz w:val="28"/>
          <w:lang w:val="en-US"/>
        </w:rPr>
        <w:t>-om</w:t>
      </w:r>
      <w:r w:rsidRPr="00A9147D">
        <w:rPr>
          <w:rFonts w:ascii="Times New Roman" w:eastAsia="Calibri" w:hAnsi="Times New Roman" w:cs="Times New Roman"/>
          <w:b/>
          <w:bCs/>
          <w:color w:val="0000CC"/>
          <w:sz w:val="28"/>
          <w:lang w:val="en-US"/>
        </w:rPr>
        <w:t xml:space="preserve"> Brankovom kolu</w:t>
      </w:r>
    </w:p>
    <w:p w:rsidR="00AF23AF" w:rsidRDefault="00AF23AF" w:rsidP="00C17A70">
      <w:pPr>
        <w:spacing w:after="0" w:line="240" w:lineRule="auto"/>
        <w:rPr>
          <w:rFonts w:ascii="Times New Roman" w:eastAsia="Calibri" w:hAnsi="Times New Roman" w:cs="Times New Roman"/>
          <w:b/>
          <w:bCs/>
          <w:sz w:val="24"/>
          <w:lang w:val="en-US"/>
        </w:rPr>
      </w:pPr>
    </w:p>
    <w:p w:rsidR="00E54647" w:rsidRDefault="00AF23AF" w:rsidP="00E54647">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C17A70" w:rsidRPr="00AF23AF">
        <w:rPr>
          <w:rFonts w:ascii="Times New Roman" w:eastAsia="Calibri" w:hAnsi="Times New Roman" w:cs="Times New Roman"/>
          <w:bCs/>
          <w:sz w:val="24"/>
          <w:lang w:val="en-US"/>
        </w:rPr>
        <w:t>Počele su programske pripreme za 44. Brankovo kolo koje će trajati od 4. do 14. septembra u Sremskim Karlovcima, Novom Sadu i na Stražilovu. U deset različitih ambijenata i prostora, nastupiće nekoliko stotina pesnika, pisaca, muzičkih i dramskih umetnika, filozofa i duhovnika raznih generacija.</w:t>
      </w:r>
      <w:r w:rsidR="00E54647">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Najveću pesničku manifestaciju u Srbiji i okruženju, svojom besedom o Branku Radičeviću, otvoriće ugledni pesnik Đorđo Sladoje, kojem će tom prilikom, za ukupno pesničko delo, biti uručeno najviše priznanje Brankovog kola „Statueta Branka Radičevića“ (rad vajara Jovana Soldatovića).</w:t>
      </w:r>
    </w:p>
    <w:p w:rsidR="00E54647" w:rsidRDefault="00E54647" w:rsidP="00E54647">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lastRenderedPageBreak/>
        <w:tab/>
      </w:r>
      <w:r w:rsidR="00C17A70" w:rsidRPr="00C17A70">
        <w:rPr>
          <w:rFonts w:ascii="Times New Roman" w:eastAsia="Calibri" w:hAnsi="Times New Roman" w:cs="Times New Roman"/>
          <w:sz w:val="24"/>
          <w:lang w:val="en-US"/>
        </w:rPr>
        <w:t>U okviru teme „Nematerijalno kulturno nasleđe“, na 44. Brankovom kolu biće održani programi posvećeni temama: „Starogradska pesma“ i „Sevdalinka“. Uz raznolike instrumentaliste, nastupiće mladi solisti, horovi i pevačke etno-grupe.</w:t>
      </w:r>
      <w:r>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Na 44. Brankovom kolu premijerno će biti predstavljena „Antologija pesama srpskih pesnika-prognanika s kraja 20. veka“. Zatim, biće promovisana hrestomatija grupe autora „P(j)esma o p(jesmi)“, koja obuhvata period od baroka do realizma i moderne.</w:t>
      </w:r>
    </w:p>
    <w:p w:rsidR="00C17A70" w:rsidRPr="00E54647" w:rsidRDefault="00E54647" w:rsidP="00E54647">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C17A70" w:rsidRPr="00C17A70">
        <w:rPr>
          <w:rFonts w:ascii="Times New Roman" w:eastAsia="Calibri" w:hAnsi="Times New Roman" w:cs="Times New Roman"/>
          <w:sz w:val="24"/>
          <w:lang w:val="en-US"/>
        </w:rPr>
        <w:t>U okviru 22. filozofskog simpozijuma na 44. Brankovom kolu, trideset filozofa govoriće na temu „Pojam predstavljanja“. Zatim, biće održane poznate rubrike „Hrišćanske teme“, „Tako govore pesnici“, „Nove knjige Brankovoga kola“ i „Susret sa dobitnicima Brankove nagrade Matice srpske“. Biće organizovani i novi sadržaji: „Pesnici-pevači“, „Kritičari-pesnici“ i „Kritika i poezija danas“.</w:t>
      </w:r>
      <w:r>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Biće održano tradicionalno pesničko hodočašće na Stražilovo, gde će, pored ostalog, biti priređen i čuveni „Pesnički miting“. Potom, jedinstven u svetu, „Pesnički turnir u šahu“ biće održan 28. put zaredom u Sremskim Karlovcima.</w:t>
      </w:r>
      <w:r>
        <w:rPr>
          <w:rFonts w:ascii="Times New Roman" w:eastAsia="Calibri" w:hAnsi="Times New Roman" w:cs="Times New Roman"/>
          <w:bCs/>
          <w:sz w:val="24"/>
          <w:lang w:val="en-US"/>
        </w:rPr>
        <w:t xml:space="preserve"> </w:t>
      </w:r>
      <w:r w:rsidR="00C17A70" w:rsidRPr="00C17A70">
        <w:rPr>
          <w:rFonts w:ascii="Times New Roman" w:eastAsia="Calibri" w:hAnsi="Times New Roman" w:cs="Times New Roman"/>
          <w:sz w:val="24"/>
          <w:lang w:val="en-US"/>
        </w:rPr>
        <w:t>Na ovogodišnjem 44. Brankovom kolu biće promovisani novi laureati: međunarodne nagrade „Branko Radičević“, „Pečata varoši sremskokarlovačke“, „Stražilova“ i „Velike povelja Brankovoga kola“.</w:t>
      </w:r>
    </w:p>
    <w:p w:rsidR="00A9147D" w:rsidRDefault="00A9147D" w:rsidP="00C868BE">
      <w:pPr>
        <w:spacing w:after="0" w:line="240" w:lineRule="auto"/>
        <w:rPr>
          <w:rFonts w:ascii="Times New Roman" w:eastAsia="Calibri" w:hAnsi="Times New Roman" w:cs="Times New Roman"/>
          <w:sz w:val="24"/>
        </w:rPr>
      </w:pPr>
    </w:p>
    <w:p w:rsidR="00A9147D" w:rsidRPr="00A9147D" w:rsidRDefault="00A9147D" w:rsidP="00A9147D">
      <w:pPr>
        <w:spacing w:after="0" w:line="240" w:lineRule="auto"/>
        <w:jc w:val="center"/>
        <w:rPr>
          <w:rFonts w:ascii="Times New Roman" w:eastAsia="Calibri" w:hAnsi="Times New Roman" w:cs="Times New Roman"/>
          <w:b/>
          <w:noProof w:val="0"/>
          <w:color w:val="0000CC"/>
          <w:sz w:val="28"/>
          <w:szCs w:val="24"/>
          <w:lang w:val="en-US"/>
        </w:rPr>
      </w:pPr>
      <w:r w:rsidRPr="00A9147D">
        <w:rPr>
          <w:rFonts w:ascii="Times New Roman" w:eastAsia="Calibri" w:hAnsi="Times New Roman" w:cs="Times New Roman"/>
          <w:b/>
          <w:noProof w:val="0"/>
          <w:color w:val="0000CC"/>
          <w:sz w:val="28"/>
          <w:szCs w:val="24"/>
          <w:lang w:val="en-US"/>
        </w:rPr>
        <w:t>Zaštitnicima  životne sredine „Zeleni list”</w:t>
      </w:r>
    </w:p>
    <w:p w:rsidR="00A9147D" w:rsidRPr="00A9147D" w:rsidRDefault="00A9147D" w:rsidP="00A9147D">
      <w:pPr>
        <w:spacing w:after="0" w:line="240" w:lineRule="auto"/>
        <w:rPr>
          <w:rFonts w:ascii="Times New Roman" w:eastAsia="Calibri" w:hAnsi="Times New Roman" w:cs="Times New Roman"/>
          <w:bCs/>
          <w:noProof w:val="0"/>
          <w:sz w:val="24"/>
          <w:szCs w:val="24"/>
          <w:lang w:val="en-US"/>
        </w:rPr>
      </w:pPr>
      <w:r w:rsidRPr="00A9147D">
        <w:rPr>
          <w:rFonts w:ascii="Times New Roman" w:eastAsia="Calibri" w:hAnsi="Times New Roman" w:cs="Times New Roman"/>
          <w:bCs/>
          <w:noProof w:val="0"/>
          <w:sz w:val="24"/>
          <w:szCs w:val="24"/>
          <w:lang w:val="en-US"/>
        </w:rPr>
        <w:tab/>
      </w:r>
    </w:p>
    <w:p w:rsidR="00A9147D" w:rsidRPr="00A9147D" w:rsidRDefault="00A9147D" w:rsidP="00A9147D">
      <w:pPr>
        <w:spacing w:after="0" w:line="240" w:lineRule="auto"/>
        <w:jc w:val="both"/>
        <w:rPr>
          <w:rFonts w:ascii="Times New Roman" w:eastAsia="Calibri" w:hAnsi="Times New Roman" w:cs="Times New Roman"/>
          <w:bCs/>
          <w:noProof w:val="0"/>
          <w:sz w:val="24"/>
          <w:szCs w:val="24"/>
          <w:lang w:val="en-US"/>
        </w:rPr>
      </w:pPr>
      <w:r w:rsidRPr="00A9147D">
        <w:rPr>
          <w:rFonts w:ascii="Times New Roman" w:eastAsia="Calibri" w:hAnsi="Times New Roman" w:cs="Times New Roman"/>
          <w:sz w:val="24"/>
          <w:szCs w:val="24"/>
          <w:lang w:eastAsia="sr-Latn-RS"/>
        </w:rPr>
        <w:drawing>
          <wp:anchor distT="0" distB="0" distL="114300" distR="114300" simplePos="0" relativeHeight="251669504" behindDoc="1" locked="0" layoutInCell="1" allowOverlap="1" wp14:anchorId="58865B77" wp14:editId="356FC2B7">
            <wp:simplePos x="0" y="0"/>
            <wp:positionH relativeFrom="column">
              <wp:posOffset>3400425</wp:posOffset>
            </wp:positionH>
            <wp:positionV relativeFrom="paragraph">
              <wp:posOffset>235585</wp:posOffset>
            </wp:positionV>
            <wp:extent cx="2533650" cy="1543050"/>
            <wp:effectExtent l="0" t="0" r="0" b="0"/>
            <wp:wrapThrough wrapText="bothSides">
              <wp:wrapPolygon edited="0">
                <wp:start x="0" y="0"/>
                <wp:lineTo x="0" y="21333"/>
                <wp:lineTo x="21438" y="21333"/>
                <wp:lineTo x="21438" y="0"/>
                <wp:lineTo x="0" y="0"/>
              </wp:wrapPolygon>
            </wp:wrapThrough>
            <wp:docPr id="4" name="Picture 4" descr="Добитници еколошких признањ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битници еколошких признања">
                      <a:hlinkClick r:id="rId17"/>
                    </pic:cNvPr>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a:stretch/>
                  </pic:blipFill>
                  <pic:spPr bwMode="auto">
                    <a:xfrm>
                      <a:off x="0" y="0"/>
                      <a:ext cx="2533650" cy="15430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noProof w:val="0"/>
          <w:sz w:val="24"/>
          <w:szCs w:val="24"/>
          <w:lang w:val="en-US"/>
        </w:rPr>
        <w:tab/>
      </w:r>
      <w:r w:rsidRPr="00A9147D">
        <w:rPr>
          <w:rFonts w:ascii="Times New Roman" w:eastAsia="Calibri" w:hAnsi="Times New Roman" w:cs="Times New Roman"/>
          <w:bCs/>
          <w:noProof w:val="0"/>
          <w:sz w:val="24"/>
          <w:szCs w:val="24"/>
          <w:lang w:val="en-US"/>
        </w:rPr>
        <w:t xml:space="preserve">U okviru najstarije ekološke akcije u Srbiji i na Balkanu „Tražimo zagađivača i zaštitnika životne sredine”, koju više od tri decenije organizuje Radio Beograd 2, a od pre nekoliko godina </w:t>
      </w:r>
      <w:r w:rsidRPr="00A9147D">
        <w:rPr>
          <w:rFonts w:ascii="Times New Roman" w:eastAsia="Calibri" w:hAnsi="Times New Roman" w:cs="Times New Roman"/>
          <w:noProof w:val="0"/>
          <w:sz w:val="24"/>
          <w:szCs w:val="24"/>
          <w:lang w:val="en-US"/>
        </w:rPr>
        <w:t>to čini u saradnji s Pokretom gorana Vojvodine, u Karlovačkoj gimnaziji su dodeljena priznanja – „Zeleni list” onima koji su se istakli u zaštiti životne sredine, ali i „Crni list” za loš odnos i postupak prema prirodi u protekloj godini. Zeleno prizanje u 32. akciji poneli su advokat Sreten Đorđević iz Valjeva zbog aktivne borbe za ostvarivanja ekoloških prava građana, Zoran Martinov i Udruženje paraplegičara i kvadriplegičara „Banat” iz Zrenjanina jer akcijom „Čep za hendikep” pomažu osobama u kolicima i podižu svest građana o važnosti reciklaže, a Harun Fijuljanin iz Sjenice zbog višedecenijske zaštite i oplemenjivanja životne sredine kroz mnoge akcije koje je organizovao i u kojima je učestvovao.</w:t>
      </w:r>
    </w:p>
    <w:p w:rsidR="00A9147D" w:rsidRPr="00A9147D" w:rsidRDefault="00A9147D" w:rsidP="00A9147D">
      <w:pPr>
        <w:spacing w:after="0" w:line="240" w:lineRule="auto"/>
        <w:jc w:val="both"/>
        <w:rPr>
          <w:rFonts w:ascii="Times New Roman" w:eastAsia="Calibri" w:hAnsi="Times New Roman" w:cs="Times New Roman"/>
          <w:bCs/>
          <w:noProof w:val="0"/>
          <w:sz w:val="24"/>
          <w:szCs w:val="24"/>
          <w:lang w:val="en-US"/>
        </w:rPr>
      </w:pPr>
      <w:r w:rsidRPr="00A9147D">
        <w:rPr>
          <w:rFonts w:ascii="Times New Roman" w:eastAsia="Calibri" w:hAnsi="Times New Roman" w:cs="Times New Roman"/>
          <w:bCs/>
          <w:noProof w:val="0"/>
          <w:sz w:val="24"/>
          <w:szCs w:val="24"/>
          <w:lang w:val="en-US"/>
        </w:rPr>
        <w:tab/>
      </w:r>
      <w:r w:rsidRPr="00A9147D">
        <w:rPr>
          <w:rFonts w:ascii="Times New Roman" w:eastAsia="Calibri" w:hAnsi="Times New Roman" w:cs="Times New Roman"/>
          <w:noProof w:val="0"/>
          <w:sz w:val="24"/>
          <w:szCs w:val="24"/>
          <w:lang w:val="en-US"/>
        </w:rPr>
        <w:t>„Zeleni list” dobila je i Kompanija za preradu opasnog otpada „YUNIRISK”  iz Beograda zbog odgovornosti u poštovanju ekoloških zakona koja prelazi granice propisanog, Institut za vodoprivredu „Jaroslav Černi” iz Beograda zbog pokazane stručnosti i brzog delovanja u smanjenju posledica katastrofalnih poplava, a JP Nacionalni park „Tara” iz Bajine Bašte zbog uspešnog otklanjanja posledica požara pošumljavanjem na nepristupačnim terenima.</w:t>
      </w:r>
      <w:r w:rsidRPr="00A9147D">
        <w:rPr>
          <w:rFonts w:ascii="Times New Roman" w:eastAsia="Calibri" w:hAnsi="Times New Roman" w:cs="Times New Roman"/>
          <w:bCs/>
          <w:noProof w:val="0"/>
          <w:sz w:val="24"/>
          <w:szCs w:val="24"/>
          <w:lang w:val="en-US"/>
        </w:rPr>
        <w:t xml:space="preserve"> </w:t>
      </w:r>
      <w:r w:rsidRPr="00A9147D">
        <w:rPr>
          <w:rFonts w:ascii="Times New Roman" w:eastAsia="Calibri" w:hAnsi="Times New Roman" w:cs="Times New Roman"/>
          <w:noProof w:val="0"/>
          <w:sz w:val="24"/>
          <w:szCs w:val="24"/>
          <w:lang w:val="en-US"/>
        </w:rPr>
        <w:t>Dejan Maksimović i Ekološki centar „Stanište” iz Vršca dobitnici su „Zelenog lista” zbog osnaživanja lokalnih zajednica da reše probleme koji ometaju aktivan rad na zaštiti životne sredine, dok je autorka brojnih publikacija na temu ekologije, mentorka u domaćim i evropskim projektima Dragana Milićević iz Kruševca zbog svoje  posvećenosti radu s decom i mladima, odlukom žirija, postala takođe nosilac „Zelenog lista”.</w:t>
      </w:r>
    </w:p>
    <w:p w:rsidR="00A9147D" w:rsidRPr="00A9147D" w:rsidRDefault="00A9147D" w:rsidP="00A9147D">
      <w:pPr>
        <w:spacing w:after="0" w:line="240" w:lineRule="auto"/>
        <w:jc w:val="both"/>
        <w:rPr>
          <w:rFonts w:ascii="Times New Roman" w:eastAsia="Calibri" w:hAnsi="Times New Roman" w:cs="Times New Roman"/>
          <w:bCs/>
          <w:noProof w:val="0"/>
          <w:sz w:val="24"/>
          <w:szCs w:val="24"/>
          <w:lang w:val="en-US"/>
        </w:rPr>
      </w:pPr>
      <w:r w:rsidRPr="00A9147D">
        <w:rPr>
          <w:rFonts w:ascii="Times New Roman" w:eastAsia="Calibri" w:hAnsi="Times New Roman" w:cs="Times New Roman"/>
          <w:bCs/>
          <w:noProof w:val="0"/>
          <w:sz w:val="24"/>
          <w:szCs w:val="24"/>
          <w:lang w:val="en-US"/>
        </w:rPr>
        <w:tab/>
      </w:r>
      <w:r w:rsidRPr="00A9147D">
        <w:rPr>
          <w:rFonts w:ascii="Times New Roman" w:eastAsia="Calibri" w:hAnsi="Times New Roman" w:cs="Times New Roman"/>
          <w:noProof w:val="0"/>
          <w:sz w:val="24"/>
          <w:szCs w:val="24"/>
          <w:lang w:val="en-US"/>
        </w:rPr>
        <w:t xml:space="preserve">Za uporno, dosledno i argumentovano protivljenje brzopletom donošenju zakona o GMO, „Zeleni list” otišao je u ruke prof. dr Miladinu Ševarliću iz Beograda, dok je Dragana Vasiljević, </w:t>
      </w:r>
      <w:r w:rsidRPr="00A9147D">
        <w:rPr>
          <w:rFonts w:ascii="Times New Roman" w:eastAsia="Calibri" w:hAnsi="Times New Roman" w:cs="Times New Roman"/>
          <w:noProof w:val="0"/>
          <w:sz w:val="24"/>
          <w:szCs w:val="24"/>
          <w:lang w:val="en-US"/>
        </w:rPr>
        <w:lastRenderedPageBreak/>
        <w:t>autorka emisije RTS-a „Eko-karavan” to priznanje dobila za ukazivanje na nezagađene predele Srbije kao i one pretrpane smećem, otpadom i zagađenim vodama.</w:t>
      </w:r>
    </w:p>
    <w:p w:rsidR="00FB0327" w:rsidRPr="00A9147D" w:rsidRDefault="00FB0327" w:rsidP="00A9147D">
      <w:pPr>
        <w:spacing w:after="0" w:line="240" w:lineRule="auto"/>
        <w:rPr>
          <w:rFonts w:ascii="Times New Roman" w:eastAsia="Calibri" w:hAnsi="Times New Roman" w:cs="Times New Roman"/>
          <w:bCs/>
          <w:noProof w:val="0"/>
          <w:sz w:val="24"/>
          <w:szCs w:val="24"/>
          <w:lang w:val="en-US"/>
        </w:rPr>
      </w:pPr>
    </w:p>
    <w:p w:rsidR="00A9147D" w:rsidRPr="00A9147D" w:rsidRDefault="00A9147D" w:rsidP="00A9147D">
      <w:pPr>
        <w:spacing w:after="0" w:line="240" w:lineRule="auto"/>
        <w:jc w:val="center"/>
        <w:rPr>
          <w:rFonts w:ascii="Times New Roman" w:eastAsia="Calibri" w:hAnsi="Times New Roman" w:cs="Times New Roman"/>
          <w:b/>
          <w:noProof w:val="0"/>
          <w:color w:val="0000CC"/>
          <w:sz w:val="28"/>
          <w:szCs w:val="24"/>
          <w:lang w:val="en-US"/>
        </w:rPr>
      </w:pPr>
      <w:r w:rsidRPr="00A9147D">
        <w:rPr>
          <w:rFonts w:ascii="Times New Roman" w:eastAsia="Calibri" w:hAnsi="Times New Roman" w:cs="Times New Roman"/>
          <w:b/>
          <w:noProof w:val="0"/>
          <w:color w:val="0000CC"/>
          <w:sz w:val="28"/>
          <w:szCs w:val="24"/>
          <w:lang w:val="en-US"/>
        </w:rPr>
        <w:t>Zagađivačima  životne sredin</w:t>
      </w:r>
      <w:r>
        <w:rPr>
          <w:rFonts w:ascii="Times New Roman" w:eastAsia="Calibri" w:hAnsi="Times New Roman" w:cs="Times New Roman"/>
          <w:b/>
          <w:noProof w:val="0"/>
          <w:color w:val="0000CC"/>
          <w:sz w:val="28"/>
          <w:szCs w:val="24"/>
          <w:lang w:val="en-US"/>
        </w:rPr>
        <w:t xml:space="preserve">e </w:t>
      </w:r>
      <w:r w:rsidRPr="00A9147D">
        <w:rPr>
          <w:rFonts w:ascii="Times New Roman" w:eastAsia="Calibri" w:hAnsi="Times New Roman" w:cs="Times New Roman"/>
          <w:b/>
          <w:noProof w:val="0"/>
          <w:color w:val="0000CC"/>
          <w:sz w:val="28"/>
          <w:szCs w:val="24"/>
          <w:lang w:val="en-US"/>
        </w:rPr>
        <w:t xml:space="preserve"> „Crni list”</w:t>
      </w:r>
    </w:p>
    <w:p w:rsidR="00A9147D" w:rsidRPr="00A9147D" w:rsidRDefault="00A9147D" w:rsidP="00A9147D">
      <w:pPr>
        <w:spacing w:after="0" w:line="240" w:lineRule="auto"/>
        <w:rPr>
          <w:rFonts w:ascii="Times New Roman" w:eastAsia="Calibri" w:hAnsi="Times New Roman" w:cs="Times New Roman"/>
          <w:bCs/>
          <w:noProof w:val="0"/>
          <w:sz w:val="24"/>
          <w:szCs w:val="24"/>
          <w:lang w:val="en-US"/>
        </w:rPr>
      </w:pPr>
    </w:p>
    <w:p w:rsidR="00A9147D" w:rsidRPr="00A9147D" w:rsidRDefault="00A9147D" w:rsidP="00A9147D">
      <w:pPr>
        <w:spacing w:after="0" w:line="240" w:lineRule="auto"/>
        <w:rPr>
          <w:rFonts w:ascii="Times New Roman" w:eastAsia="Calibri" w:hAnsi="Times New Roman" w:cs="Times New Roman"/>
          <w:bCs/>
          <w:noProof w:val="0"/>
          <w:sz w:val="24"/>
          <w:szCs w:val="24"/>
          <w:lang w:val="en-US"/>
        </w:rPr>
      </w:pPr>
      <w:r w:rsidRPr="00A9147D">
        <w:rPr>
          <w:rFonts w:ascii="Times New Roman" w:eastAsia="Calibri" w:hAnsi="Times New Roman" w:cs="Times New Roman"/>
          <w:bCs/>
          <w:noProof w:val="0"/>
          <w:sz w:val="24"/>
          <w:szCs w:val="24"/>
          <w:lang w:val="en-US"/>
        </w:rPr>
        <w:tab/>
      </w:r>
      <w:r w:rsidRPr="00A9147D">
        <w:rPr>
          <w:rFonts w:ascii="Times New Roman" w:eastAsia="Calibri" w:hAnsi="Times New Roman" w:cs="Times New Roman"/>
          <w:noProof w:val="0"/>
          <w:sz w:val="24"/>
          <w:szCs w:val="24"/>
          <w:lang w:val="en-US"/>
        </w:rPr>
        <w:t>Dobitnik „Crnog lista” za 2014. godinu je Komunalna policija Beograda zato što je i posle pet godina postojanja komunalni red u glavnom gradu na, ako ne na istom nivou, a ono na nižem.       </w:t>
      </w:r>
    </w:p>
    <w:p w:rsidR="00A9147D" w:rsidRDefault="00A9147D" w:rsidP="00C868BE">
      <w:pPr>
        <w:spacing w:after="0" w:line="240" w:lineRule="auto"/>
        <w:rPr>
          <w:rFonts w:ascii="Times New Roman" w:eastAsia="Calibri" w:hAnsi="Times New Roman" w:cs="Times New Roman"/>
          <w:sz w:val="24"/>
        </w:rPr>
      </w:pPr>
    </w:p>
    <w:p w:rsidR="00A9147D" w:rsidRPr="00FB0327" w:rsidRDefault="00A9147D" w:rsidP="00AB1C37">
      <w:pPr>
        <w:spacing w:after="0" w:line="240" w:lineRule="auto"/>
        <w:jc w:val="center"/>
        <w:rPr>
          <w:rFonts w:ascii="Times New Roman" w:eastAsia="Times New Roman" w:hAnsi="Times New Roman" w:cs="Times New Roman"/>
          <w:b/>
          <w:color w:val="7030A0"/>
          <w:sz w:val="28"/>
          <w:szCs w:val="24"/>
        </w:rPr>
      </w:pPr>
      <w:r w:rsidRPr="00FB0327">
        <w:rPr>
          <w:rFonts w:ascii="Times New Roman" w:eastAsia="Times New Roman" w:hAnsi="Times New Roman" w:cs="Times New Roman"/>
          <w:b/>
          <w:color w:val="7030A0"/>
          <w:sz w:val="28"/>
          <w:szCs w:val="24"/>
        </w:rPr>
        <w:t>Srbija prva po potrošnji antibiotika kod dece!</w:t>
      </w:r>
    </w:p>
    <w:p w:rsidR="00FB0327" w:rsidRDefault="00A9147D" w:rsidP="00A9147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A9147D" w:rsidRPr="00A9147D" w:rsidRDefault="00FB0327" w:rsidP="00A9147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9147D" w:rsidRPr="00A9147D">
        <w:rPr>
          <w:rFonts w:ascii="Times New Roman" w:eastAsia="Times New Roman" w:hAnsi="Times New Roman" w:cs="Times New Roman"/>
          <w:sz w:val="24"/>
          <w:szCs w:val="24"/>
        </w:rPr>
        <w:t xml:space="preserve">Poslednja studija pokazuje da je Srbija na prvom mestu u Evropi po neracionalnoj potrošnji antibiotika kod dece. Na 1.000 dece, dolazi 1.500 antibiotika, kaže za RTS predsednica Evropskog društva za unapređenje pedijatrijske i perinatalne famakologije dr Milica Bajčetić. </w:t>
      </w:r>
      <w:r w:rsidR="00A9147D">
        <w:rPr>
          <w:rFonts w:ascii="Times New Roman" w:eastAsia="Times New Roman" w:hAnsi="Times New Roman" w:cs="Times New Roman"/>
          <w:sz w:val="24"/>
          <w:szCs w:val="24"/>
        </w:rPr>
        <w:t xml:space="preserve"> </w:t>
      </w:r>
      <w:r w:rsidR="00A9147D" w:rsidRPr="00A9147D">
        <w:rPr>
          <w:rFonts w:ascii="Times New Roman" w:eastAsia="Times New Roman" w:hAnsi="Times New Roman" w:cs="Times New Roman"/>
          <w:sz w:val="24"/>
          <w:szCs w:val="24"/>
        </w:rPr>
        <w:t>Podaci Instituta za javno zdravlje "Batut" pokazuju da u Srbiji skoro svaki treći stanovnik samoinicijativno koristi lekove, i to više žene nego muškarci. Na recept se izda oko 90 miiona kutija lekova.</w:t>
      </w:r>
      <w:r w:rsidR="00A9147D">
        <w:rPr>
          <w:rFonts w:ascii="Times New Roman" w:eastAsia="Times New Roman" w:hAnsi="Times New Roman" w:cs="Times New Roman"/>
          <w:sz w:val="24"/>
          <w:szCs w:val="24"/>
        </w:rPr>
        <w:t xml:space="preserve"> </w:t>
      </w:r>
      <w:r w:rsidR="00A9147D" w:rsidRPr="00A9147D">
        <w:rPr>
          <w:rFonts w:ascii="Times New Roman" w:eastAsia="Times New Roman" w:hAnsi="Times New Roman" w:cs="Times New Roman"/>
          <w:sz w:val="24"/>
          <w:szCs w:val="24"/>
        </w:rPr>
        <w:t xml:space="preserve">Dr Milica Bajčetić, predsednik Evropskog društva za unapređenje pedijatrijske i perinatalne famakologije, ističe da je situacija u ovoj oblasti alarmantna iako se u poslednjih pet godina upozorava na neracionalnu potrošnju lekova. </w:t>
      </w:r>
      <w:r w:rsidR="00A9147D">
        <w:rPr>
          <w:rFonts w:ascii="Times New Roman" w:eastAsia="Times New Roman" w:hAnsi="Times New Roman" w:cs="Times New Roman"/>
          <w:sz w:val="24"/>
          <w:szCs w:val="24"/>
        </w:rPr>
        <w:t xml:space="preserve"> </w:t>
      </w:r>
      <w:r w:rsidR="00A9147D" w:rsidRPr="00A9147D">
        <w:rPr>
          <w:rFonts w:ascii="Times New Roman" w:eastAsia="Times New Roman" w:hAnsi="Times New Roman" w:cs="Times New Roman"/>
          <w:sz w:val="24"/>
          <w:szCs w:val="24"/>
        </w:rPr>
        <w:t>"Od 2011. godine smo vodili intenzivnu kampanju. Ona je u prvih godinu dana dala rezultate, a posle je i inspekcija prestala da obavlja svoj posao kako treba", rekla je Bajčetićeva gostujući uDnevniku RTS-a.</w:t>
      </w:r>
      <w:r w:rsidR="00A9147D">
        <w:rPr>
          <w:rFonts w:ascii="Times New Roman" w:eastAsia="Times New Roman" w:hAnsi="Times New Roman" w:cs="Times New Roman"/>
          <w:sz w:val="24"/>
          <w:szCs w:val="24"/>
        </w:rPr>
        <w:t xml:space="preserve"> </w:t>
      </w:r>
      <w:r w:rsidR="00A9147D" w:rsidRPr="00A9147D">
        <w:rPr>
          <w:rFonts w:ascii="Times New Roman" w:eastAsia="Times New Roman" w:hAnsi="Times New Roman" w:cs="Times New Roman"/>
          <w:sz w:val="24"/>
          <w:szCs w:val="24"/>
        </w:rPr>
        <w:t>Prema njenim rečima, najveća opasnost preti od nekontrolisane prodaje antibiotika, zbog čega je u EU pokrenuta inicijativa da se uvedu restriktivnije mere za izdavanje recepata.</w:t>
      </w:r>
      <w:r w:rsidR="00A9147D">
        <w:rPr>
          <w:rFonts w:ascii="Times New Roman" w:eastAsia="Times New Roman" w:hAnsi="Times New Roman" w:cs="Times New Roman"/>
          <w:sz w:val="24"/>
          <w:szCs w:val="24"/>
        </w:rPr>
        <w:t xml:space="preserve"> </w:t>
      </w:r>
      <w:r w:rsidR="00A9147D" w:rsidRPr="00A9147D">
        <w:rPr>
          <w:rFonts w:ascii="Times New Roman" w:eastAsia="Times New Roman" w:hAnsi="Times New Roman" w:cs="Times New Roman"/>
          <w:sz w:val="24"/>
          <w:szCs w:val="24"/>
        </w:rPr>
        <w:t>"Poslednja studija pokazuje da smo na prvom mestu nereacionalne potrošnje antibiotika kod dece. Na 1.000 dece, dolazi 1.500 antibiotika. U skandinavskim zemljama propiše se maksimalno 400 antibiotika", istakla je dr Bajčetić.</w:t>
      </w:r>
    </w:p>
    <w:p w:rsidR="00A9147D" w:rsidRPr="00AB1C37" w:rsidRDefault="00A9147D" w:rsidP="00AB1C37">
      <w:pPr>
        <w:spacing w:after="0" w:line="240" w:lineRule="auto"/>
        <w:rPr>
          <w:rFonts w:ascii="Times New Roman" w:eastAsia="Calibri" w:hAnsi="Times New Roman" w:cs="Times New Roman"/>
          <w:sz w:val="24"/>
        </w:rPr>
      </w:pPr>
    </w:p>
    <w:p w:rsidR="00324EFE" w:rsidRPr="00E54647" w:rsidRDefault="00324EFE" w:rsidP="00324EFE">
      <w:pPr>
        <w:spacing w:after="0" w:line="240" w:lineRule="auto"/>
        <w:jc w:val="center"/>
        <w:rPr>
          <w:rFonts w:ascii="Times New Roman" w:eastAsia="Calibri" w:hAnsi="Times New Roman" w:cs="Times New Roman"/>
          <w:b/>
          <w:color w:val="7030A0"/>
          <w:sz w:val="28"/>
        </w:rPr>
      </w:pPr>
      <w:r w:rsidRPr="00E54647">
        <w:rPr>
          <w:rFonts w:ascii="Times New Roman" w:eastAsia="Calibri" w:hAnsi="Times New Roman" w:cs="Times New Roman"/>
          <w:b/>
          <w:color w:val="7030A0"/>
          <w:sz w:val="28"/>
        </w:rPr>
        <w:t>Astma se teško potvrđuje u detinjstvu</w:t>
      </w:r>
    </w:p>
    <w:p w:rsidR="00324EFE" w:rsidRPr="00324EFE" w:rsidRDefault="00324EFE" w:rsidP="00324EFE">
      <w:pPr>
        <w:spacing w:after="0" w:line="240" w:lineRule="auto"/>
        <w:rPr>
          <w:rFonts w:ascii="Times New Roman" w:eastAsia="Calibri" w:hAnsi="Times New Roman" w:cs="Times New Roman"/>
          <w:sz w:val="24"/>
        </w:rPr>
      </w:pPr>
    </w:p>
    <w:p w:rsidR="00E54647" w:rsidRDefault="00E54647" w:rsidP="00E5464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324EFE" w:rsidRPr="00324EFE">
        <w:rPr>
          <w:rFonts w:ascii="Times New Roman" w:eastAsia="Calibri" w:hAnsi="Times New Roman" w:cs="Times New Roman"/>
          <w:sz w:val="24"/>
        </w:rPr>
        <w:t>I lekari i pacijenti imaju problem sa postavljanjem dijagnoze najčešće hronične bolesti kod mališana. Senzibilizacija na neke alergene, pogotovo na polene, može da se stekne u bilo kom periodu života.</w:t>
      </w:r>
      <w:r>
        <w:rPr>
          <w:rFonts w:ascii="Times New Roman" w:eastAsia="Calibri" w:hAnsi="Times New Roman" w:cs="Times New Roman"/>
          <w:sz w:val="24"/>
        </w:rPr>
        <w:t xml:space="preserve"> </w:t>
      </w:r>
      <w:r w:rsidR="00324EFE" w:rsidRPr="00324EFE">
        <w:rPr>
          <w:rFonts w:ascii="Times New Roman" w:eastAsia="Calibri" w:hAnsi="Times New Roman" w:cs="Times New Roman"/>
          <w:sz w:val="24"/>
        </w:rPr>
        <w:t>Astma je najčešća hronična bolest u detinjstvu, ali zbog nedostatka dijagnostičkih kriterijuma u uzrastu do pet godina, lekari nekada imaju problem da je potvrde. Tada se najčešće oslanjaju na tipične simptome i postojanje alergije kod deteta ili roditelja.</w:t>
      </w:r>
      <w:r>
        <w:rPr>
          <w:rFonts w:ascii="Times New Roman" w:eastAsia="Calibri" w:hAnsi="Times New Roman" w:cs="Times New Roman"/>
          <w:sz w:val="24"/>
        </w:rPr>
        <w:t xml:space="preserve"> </w:t>
      </w:r>
      <w:r w:rsidR="00324EFE" w:rsidRPr="00324EFE">
        <w:rPr>
          <w:rFonts w:ascii="Times New Roman" w:eastAsia="Calibri" w:hAnsi="Times New Roman" w:cs="Times New Roman"/>
          <w:sz w:val="24"/>
        </w:rPr>
        <w:t>Značajni podaci za lekare su: da li je u proteklih šest meseci bilo četiri i više epizoda kašlja sa zviždanjem u grudima, da li postoje neke pridružene alergijske bolesti, ekcem, alergije na hranu, sumnja na alergijsku kijavicu. Ako uz sve pomenuto jedan od roditelja ima alergijsku bolest, verovatnoća da će dete imati neku formu dečje astme je između 60 i 80 odsto.</w:t>
      </w:r>
    </w:p>
    <w:p w:rsidR="00A9147D" w:rsidRDefault="00E54647" w:rsidP="00BC6825">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324EFE" w:rsidRPr="00324EFE">
        <w:rPr>
          <w:rFonts w:ascii="Times New Roman" w:eastAsia="Calibri" w:hAnsi="Times New Roman" w:cs="Times New Roman"/>
          <w:sz w:val="24"/>
        </w:rPr>
        <w:t>"U čitavom svetu u ovoj uzrastnoj grupi ima mnogo dece koja su nedijagnostikovana, a imaju astmu, takođe se dešava da prolazne epizode zviždanja u grudima, koje nisu astma, nekada dijagnostikujemo i lečimo kao astmu", upozorila je dr Lidija Sagić, načelnica Odeljenja za plućne bolesti i tuberkulozu dece i omladine Gradskog zavoda za plućne bolesti i tuberkulozu, povodom obeležavanja Svetskog dana astme. Alergotest može da se radi u svim uzrastima, veoma je pouzdan, rezultat se vidi već nakon 15-20 minuta. Problem kod male dece je tumačenja testa zbog kvaliteta kože i njene reaktivnosti u tom periodu, pa nekada mora da se test ponovi.</w:t>
      </w:r>
      <w:r w:rsidR="00324EFE">
        <w:rPr>
          <w:rFonts w:ascii="Times New Roman" w:eastAsia="Calibri" w:hAnsi="Times New Roman" w:cs="Times New Roman"/>
          <w:sz w:val="24"/>
        </w:rPr>
        <w:t xml:space="preserve"> </w:t>
      </w:r>
      <w:r w:rsidR="00324EFE" w:rsidRPr="004D2CAE">
        <w:rPr>
          <w:rFonts w:ascii="Times New Roman" w:eastAsia="Calibri" w:hAnsi="Times New Roman" w:cs="Times New Roman"/>
          <w:b/>
          <w:i/>
          <w:color w:val="7030A0"/>
          <w:sz w:val="24"/>
        </w:rPr>
        <w:t>(→Press Clipping)</w:t>
      </w:r>
    </w:p>
    <w:p w:rsidR="00A9147D" w:rsidRPr="00A9147D" w:rsidRDefault="00A9147D" w:rsidP="00A9147D">
      <w:pPr>
        <w:spacing w:after="0" w:line="240" w:lineRule="auto"/>
        <w:jc w:val="center"/>
        <w:rPr>
          <w:rFonts w:ascii="Times New Roman" w:eastAsia="Calibri" w:hAnsi="Times New Roman" w:cs="Times New Roman"/>
          <w:b/>
          <w:bCs/>
          <w:noProof w:val="0"/>
          <w:color w:val="FF0000"/>
          <w:sz w:val="28"/>
          <w:szCs w:val="24"/>
          <w:lang w:val="en-US"/>
        </w:rPr>
      </w:pPr>
      <w:r w:rsidRPr="00A9147D">
        <w:rPr>
          <w:rFonts w:ascii="Times New Roman" w:eastAsia="Calibri" w:hAnsi="Times New Roman" w:cs="Times New Roman"/>
          <w:b/>
          <w:bCs/>
          <w:noProof w:val="0"/>
          <w:color w:val="FF0000"/>
          <w:sz w:val="28"/>
          <w:szCs w:val="24"/>
          <w:lang w:val="en-US"/>
        </w:rPr>
        <w:lastRenderedPageBreak/>
        <w:t>Subotica: "Hoću da znam, jer ja biram"</w:t>
      </w:r>
    </w:p>
    <w:p w:rsidR="00A9147D" w:rsidRPr="00A9147D" w:rsidRDefault="00A9147D" w:rsidP="00A9147D">
      <w:pPr>
        <w:spacing w:after="0" w:line="240" w:lineRule="auto"/>
        <w:rPr>
          <w:rFonts w:ascii="Times New Roman" w:eastAsia="Calibri" w:hAnsi="Times New Roman" w:cs="Times New Roman"/>
          <w:noProof w:val="0"/>
          <w:sz w:val="24"/>
          <w:szCs w:val="24"/>
          <w:lang w:val="en-US"/>
        </w:rPr>
      </w:pPr>
    </w:p>
    <w:p w:rsidR="00A9147D" w:rsidRPr="00A9147D" w:rsidRDefault="00A9147D" w:rsidP="00A9147D">
      <w:pPr>
        <w:spacing w:after="0" w:line="240" w:lineRule="auto"/>
        <w:jc w:val="both"/>
        <w:rPr>
          <w:rFonts w:ascii="Times New Roman" w:eastAsia="Calibri" w:hAnsi="Times New Roman" w:cs="Times New Roman"/>
          <w:noProof w:val="0"/>
          <w:sz w:val="24"/>
          <w:szCs w:val="24"/>
          <w:lang w:val="en-US"/>
        </w:rPr>
      </w:pPr>
      <w:r w:rsidRPr="00A9147D">
        <w:rPr>
          <w:rFonts w:ascii="Times New Roman" w:eastAsia="Calibri" w:hAnsi="Times New Roman" w:cs="Times New Roman"/>
          <w:sz w:val="24"/>
          <w:szCs w:val="24"/>
          <w:lang w:eastAsia="sr-Latn-RS"/>
        </w:rPr>
        <w:drawing>
          <wp:anchor distT="0" distB="0" distL="114300" distR="114300" simplePos="0" relativeHeight="251673600" behindDoc="0" locked="0" layoutInCell="1" allowOverlap="1" wp14:anchorId="38F62A94" wp14:editId="56CC37EC">
            <wp:simplePos x="0" y="0"/>
            <wp:positionH relativeFrom="column">
              <wp:posOffset>6350</wp:posOffset>
            </wp:positionH>
            <wp:positionV relativeFrom="paragraph">
              <wp:posOffset>176530</wp:posOffset>
            </wp:positionV>
            <wp:extent cx="1936750" cy="1162050"/>
            <wp:effectExtent l="0" t="0" r="6350" b="0"/>
            <wp:wrapSquare wrapText="bothSides"/>
            <wp:docPr id="10" name="Picture 10"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3675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147D">
        <w:rPr>
          <w:rFonts w:ascii="Times New Roman" w:eastAsia="Calibri" w:hAnsi="Times New Roman" w:cs="Times New Roman"/>
          <w:noProof w:val="0"/>
          <w:sz w:val="24"/>
          <w:szCs w:val="24"/>
          <w:lang w:val="en-US"/>
        </w:rPr>
        <w:tab/>
        <w:t>U okviru projekta „Hoću da znam, jer ja biram“ na konkurs za video klip, koji ima za cilj da ukaže na posledice korišćenja psihoaktivnih supstanci, pristiglo je 11 video klipova. Na konkurs su se odazvali srednjoškolci iz gotovo svih gradova sa teritorije Vojvodine. Video klipovi se mogu pogledati na istoimenoj facebook stranici, koju ažurira Kancelarija za mlade Grada Subotica. Najbolje ocenjenim učesnicima na konkursu biće dodeljene nagrade 26. juna u Subotici.</w:t>
      </w:r>
    </w:p>
    <w:p w:rsidR="00A9147D" w:rsidRPr="00A9147D" w:rsidRDefault="00A9147D" w:rsidP="00A9147D">
      <w:pPr>
        <w:spacing w:after="0" w:line="240" w:lineRule="auto"/>
        <w:rPr>
          <w:rFonts w:ascii="Times New Roman" w:eastAsia="Times New Roman" w:hAnsi="Times New Roman" w:cs="Times New Roman"/>
          <w:noProof w:val="0"/>
          <w:sz w:val="24"/>
          <w:szCs w:val="24"/>
          <w:lang w:val="en-US"/>
        </w:rPr>
      </w:pPr>
    </w:p>
    <w:p w:rsidR="00C17A70" w:rsidRPr="00C17A70" w:rsidRDefault="00C17A70" w:rsidP="00C17A70">
      <w:pPr>
        <w:spacing w:after="0" w:line="240" w:lineRule="auto"/>
        <w:jc w:val="center"/>
        <w:rPr>
          <w:rFonts w:ascii="Times New Roman" w:eastAsia="Calibri" w:hAnsi="Times New Roman" w:cs="Times New Roman"/>
          <w:b/>
          <w:color w:val="FF0000"/>
          <w:sz w:val="28"/>
        </w:rPr>
      </w:pPr>
      <w:r w:rsidRPr="00C17A70">
        <w:rPr>
          <w:rFonts w:ascii="Times New Roman" w:eastAsia="Calibri" w:hAnsi="Times New Roman" w:cs="Times New Roman"/>
          <w:b/>
          <w:color w:val="FF0000"/>
          <w:sz w:val="28"/>
        </w:rPr>
        <w:t>Uhapšen zbog nasilja u porodici</w:t>
      </w:r>
    </w:p>
    <w:p w:rsidR="00C17A70" w:rsidRDefault="00C17A70" w:rsidP="00E54647">
      <w:pPr>
        <w:spacing w:after="0" w:line="240" w:lineRule="auto"/>
        <w:jc w:val="both"/>
        <w:rPr>
          <w:rFonts w:ascii="Times New Roman" w:eastAsia="Calibri" w:hAnsi="Times New Roman" w:cs="Times New Roman"/>
          <w:sz w:val="24"/>
        </w:rPr>
      </w:pPr>
    </w:p>
    <w:p w:rsidR="00C17A70" w:rsidRDefault="00AF23AF" w:rsidP="00E5464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ab/>
      </w:r>
      <w:r w:rsidR="00C17A70" w:rsidRPr="00C17A70">
        <w:rPr>
          <w:rFonts w:ascii="Times New Roman" w:eastAsia="Calibri" w:hAnsi="Times New Roman" w:cs="Times New Roman"/>
          <w:sz w:val="24"/>
        </w:rPr>
        <w:t>Policija iz Stare Pazove uhapsila je D. K. (48) iz tog mesta zbog nasilj</w:t>
      </w:r>
      <w:r>
        <w:rPr>
          <w:rFonts w:ascii="Times New Roman" w:eastAsia="Calibri" w:hAnsi="Times New Roman" w:cs="Times New Roman"/>
          <w:sz w:val="24"/>
        </w:rPr>
        <w:t>a u porodici, saopšteno je u ponedeljak</w:t>
      </w:r>
      <w:r w:rsidR="00C17A70" w:rsidRPr="00C17A70">
        <w:rPr>
          <w:rFonts w:ascii="Times New Roman" w:eastAsia="Calibri" w:hAnsi="Times New Roman" w:cs="Times New Roman"/>
          <w:sz w:val="24"/>
        </w:rPr>
        <w:t xml:space="preserve"> iz Policijske uprave u Sremskoj Mitrovici.</w:t>
      </w:r>
      <w:r w:rsidR="00E54647">
        <w:rPr>
          <w:rFonts w:ascii="Times New Roman" w:eastAsia="Calibri" w:hAnsi="Times New Roman" w:cs="Times New Roman"/>
          <w:sz w:val="24"/>
        </w:rPr>
        <w:t xml:space="preserve"> </w:t>
      </w:r>
      <w:r w:rsidR="00C17A70" w:rsidRPr="00C17A70">
        <w:rPr>
          <w:rFonts w:ascii="Times New Roman" w:eastAsia="Calibri" w:hAnsi="Times New Roman" w:cs="Times New Roman"/>
          <w:sz w:val="24"/>
        </w:rPr>
        <w:t>Policija uhapšenog tereti da je u alkoholisanom stanju verbalno, psihički i fizički maltretirao suprugu i maloletno dete.</w:t>
      </w:r>
      <w:r w:rsidRPr="00C17A70">
        <w:rPr>
          <w:rFonts w:ascii="Times New Roman" w:eastAsia="Calibri" w:hAnsi="Times New Roman" w:cs="Times New Roman"/>
          <w:sz w:val="24"/>
        </w:rPr>
        <w:t xml:space="preserve"> </w:t>
      </w:r>
      <w:r w:rsidR="00E54647">
        <w:rPr>
          <w:rFonts w:ascii="Times New Roman" w:eastAsia="Calibri" w:hAnsi="Times New Roman" w:cs="Times New Roman"/>
          <w:sz w:val="24"/>
        </w:rPr>
        <w:t xml:space="preserve"> </w:t>
      </w:r>
      <w:r w:rsidR="00C17A70" w:rsidRPr="00C17A70">
        <w:rPr>
          <w:rFonts w:ascii="Times New Roman" w:eastAsia="Calibri" w:hAnsi="Times New Roman" w:cs="Times New Roman"/>
          <w:sz w:val="24"/>
        </w:rPr>
        <w:t>Posle saslušanja u Osnovnom javnom tužilaštvu u Staroj Pazovi, osumnjičenom je određen pritvor do 30 dana.</w:t>
      </w:r>
    </w:p>
    <w:p w:rsidR="00324EFE" w:rsidRDefault="00324EFE" w:rsidP="00C17A70">
      <w:pPr>
        <w:spacing w:after="0" w:line="240" w:lineRule="auto"/>
        <w:rPr>
          <w:rFonts w:ascii="Times New Roman" w:eastAsia="Calibri" w:hAnsi="Times New Roman" w:cs="Times New Roman"/>
          <w:sz w:val="24"/>
        </w:rPr>
      </w:pPr>
    </w:p>
    <w:p w:rsidR="00A9147D" w:rsidRPr="00A9147D" w:rsidRDefault="00A9147D" w:rsidP="00A9147D">
      <w:pPr>
        <w:spacing w:after="0" w:line="240" w:lineRule="auto"/>
        <w:jc w:val="center"/>
        <w:rPr>
          <w:rFonts w:ascii="Times New Roman" w:eastAsia="Calibri" w:hAnsi="Times New Roman" w:cs="Times New Roman"/>
          <w:b/>
          <w:bCs/>
          <w:color w:val="FF0000"/>
          <w:sz w:val="28"/>
          <w:lang w:val="en-US"/>
        </w:rPr>
      </w:pPr>
      <w:r w:rsidRPr="00A9147D">
        <w:rPr>
          <w:rFonts w:ascii="Times New Roman" w:eastAsia="Calibri" w:hAnsi="Times New Roman" w:cs="Times New Roman"/>
          <w:b/>
          <w:bCs/>
          <w:color w:val="FF0000"/>
          <w:sz w:val="28"/>
          <w:lang w:val="en-US"/>
        </w:rPr>
        <w:t>Učiteljica mora na abortus jer već ima dete</w:t>
      </w:r>
    </w:p>
    <w:p w:rsidR="00A9147D" w:rsidRDefault="00A9147D" w:rsidP="00A9147D">
      <w:pPr>
        <w:spacing w:after="0" w:line="240" w:lineRule="auto"/>
        <w:rPr>
          <w:rFonts w:ascii="Times New Roman" w:eastAsia="Calibri" w:hAnsi="Times New Roman" w:cs="Times New Roman"/>
          <w:sz w:val="24"/>
          <w:lang w:val="en-US"/>
        </w:rPr>
      </w:pPr>
    </w:p>
    <w:p w:rsidR="00A9147D" w:rsidRDefault="00A9147D" w:rsidP="00A9147D">
      <w:pPr>
        <w:spacing w:after="0" w:line="240" w:lineRule="auto"/>
        <w:jc w:val="both"/>
        <w:rPr>
          <w:rFonts w:ascii="Times New Roman" w:eastAsia="Calibri" w:hAnsi="Times New Roman" w:cs="Times New Roman"/>
          <w:sz w:val="24"/>
          <w:lang w:val="en-US"/>
        </w:rPr>
      </w:pPr>
      <w:r>
        <w:rPr>
          <w:rFonts w:ascii="Times New Roman" w:eastAsia="Calibri" w:hAnsi="Times New Roman" w:cs="Times New Roman"/>
          <w:sz w:val="24"/>
          <w:lang w:val="en-US"/>
        </w:rPr>
        <w:tab/>
      </w:r>
      <w:r w:rsidRPr="00A9147D">
        <w:rPr>
          <w:rFonts w:ascii="Times New Roman" w:eastAsia="Calibri" w:hAnsi="Times New Roman" w:cs="Times New Roman"/>
          <w:sz w:val="24"/>
          <w:lang w:val="en-US"/>
        </w:rPr>
        <w:t>Kineskoj učiteljici koja je tražila i dobila dozvolu da rodi još jedno dete u jednom gradu naređeno je da abortira pošto u provinciji gde ona s</w:t>
      </w:r>
      <w:r>
        <w:rPr>
          <w:rFonts w:ascii="Times New Roman" w:eastAsia="Calibri" w:hAnsi="Times New Roman" w:cs="Times New Roman"/>
          <w:sz w:val="24"/>
          <w:lang w:val="en-US"/>
        </w:rPr>
        <w:t xml:space="preserve">ad predaje važe druga pravila. </w:t>
      </w:r>
      <w:r w:rsidRPr="00A9147D">
        <w:rPr>
          <w:rFonts w:ascii="Times New Roman" w:eastAsia="Calibri" w:hAnsi="Times New Roman" w:cs="Times New Roman"/>
          <w:sz w:val="24"/>
          <w:lang w:val="en-US"/>
        </w:rPr>
        <w:t>Kin Ji i njen suprug, oboje sa po jednim detetom iz prethodnih brakova, kako sada stvari stoje neće moći da imaju i svoje dete jer tako nal</w:t>
      </w:r>
      <w:r>
        <w:rPr>
          <w:rFonts w:ascii="Times New Roman" w:eastAsia="Calibri" w:hAnsi="Times New Roman" w:cs="Times New Roman"/>
          <w:sz w:val="24"/>
          <w:lang w:val="en-US"/>
        </w:rPr>
        <w:t xml:space="preserve">ažu propisi Gizhou provincije. </w:t>
      </w:r>
      <w:r w:rsidRPr="00A9147D">
        <w:rPr>
          <w:rFonts w:ascii="Times New Roman" w:eastAsia="Calibri" w:hAnsi="Times New Roman" w:cs="Times New Roman"/>
          <w:sz w:val="24"/>
          <w:lang w:val="en-US"/>
        </w:rPr>
        <w:t>Slučaj na svetlo dana iznosi činjenicu koliko različite provincije u velikoj Kini imaju različite propise na polju kontrole rađanja i koliko su kineska ograničenja rađanja nepopustljiva uprkos izvesnom slabljenju 35-godišnje</w:t>
      </w:r>
      <w:r>
        <w:rPr>
          <w:rFonts w:ascii="Times New Roman" w:eastAsia="Calibri" w:hAnsi="Times New Roman" w:cs="Times New Roman"/>
          <w:sz w:val="24"/>
          <w:lang w:val="en-US"/>
        </w:rPr>
        <w:t xml:space="preserve"> stroge politike jednog deteta. </w:t>
      </w:r>
      <w:r w:rsidRPr="00A9147D">
        <w:rPr>
          <w:rFonts w:ascii="Times New Roman" w:eastAsia="Calibri" w:hAnsi="Times New Roman" w:cs="Times New Roman"/>
          <w:sz w:val="24"/>
          <w:lang w:val="en-US"/>
        </w:rPr>
        <w:t>Učiteljica će morati da abortira do kraja meseca inače će biti otpuštena s posla, potvrdio je danas zvaničnik lokalne komisije za zdravlje i planiranje porodice.</w:t>
      </w:r>
    </w:p>
    <w:p w:rsidR="00A9147D" w:rsidRPr="00A9147D" w:rsidRDefault="00A9147D" w:rsidP="00A9147D">
      <w:pPr>
        <w:spacing w:after="0" w:line="240" w:lineRule="auto"/>
        <w:jc w:val="both"/>
        <w:rPr>
          <w:rFonts w:ascii="Times New Roman" w:eastAsia="Calibri" w:hAnsi="Times New Roman" w:cs="Times New Roman"/>
          <w:color w:val="FF0000"/>
          <w:sz w:val="24"/>
          <w:lang w:val="en-US"/>
        </w:rPr>
      </w:pPr>
    </w:p>
    <w:p w:rsidR="00A9147D" w:rsidRPr="00A9147D" w:rsidRDefault="00A9147D" w:rsidP="00A9147D">
      <w:pPr>
        <w:spacing w:after="0" w:line="240" w:lineRule="auto"/>
        <w:jc w:val="center"/>
        <w:rPr>
          <w:rFonts w:ascii="Times New Roman" w:eastAsia="Calibri" w:hAnsi="Times New Roman" w:cs="Times New Roman"/>
          <w:b/>
          <w:color w:val="FF0000"/>
          <w:sz w:val="28"/>
          <w:lang w:val="en-US"/>
        </w:rPr>
      </w:pPr>
      <w:r w:rsidRPr="00A9147D">
        <w:rPr>
          <w:rFonts w:ascii="Times New Roman" w:eastAsia="Calibri" w:hAnsi="Times New Roman" w:cs="Times New Roman"/>
          <w:b/>
          <w:color w:val="FF0000"/>
          <w:sz w:val="28"/>
          <w:lang w:val="en-US"/>
        </w:rPr>
        <w:t>U emisiji je slagali da će videti majku</w:t>
      </w:r>
    </w:p>
    <w:p w:rsidR="00A9147D" w:rsidRPr="00A9147D" w:rsidRDefault="00A9147D" w:rsidP="00A9147D">
      <w:pPr>
        <w:spacing w:after="0" w:line="240" w:lineRule="auto"/>
        <w:jc w:val="center"/>
        <w:rPr>
          <w:rFonts w:ascii="Times New Roman" w:eastAsia="Calibri" w:hAnsi="Times New Roman" w:cs="Times New Roman"/>
          <w:b/>
          <w:color w:val="FF0000"/>
          <w:sz w:val="28"/>
          <w:lang w:val="en-US"/>
        </w:rPr>
      </w:pPr>
      <w:r w:rsidRPr="00A9147D">
        <w:rPr>
          <w:rFonts w:ascii="Times New Roman" w:eastAsia="Calibri" w:hAnsi="Times New Roman" w:cs="Times New Roman"/>
          <w:b/>
          <w:color w:val="FF0000"/>
          <w:sz w:val="28"/>
          <w:lang w:val="en-US"/>
        </w:rPr>
        <w:t>koju nije videla sedam godina</w:t>
      </w:r>
    </w:p>
    <w:p w:rsidR="00A9147D" w:rsidRPr="00A9147D" w:rsidRDefault="00A9147D" w:rsidP="00A9147D">
      <w:pPr>
        <w:spacing w:after="0" w:line="240" w:lineRule="auto"/>
        <w:rPr>
          <w:rFonts w:ascii="Times New Roman" w:eastAsia="Calibri" w:hAnsi="Times New Roman" w:cs="Times New Roman"/>
          <w:sz w:val="24"/>
          <w:lang w:val="en-US"/>
        </w:rPr>
      </w:pPr>
    </w:p>
    <w:p w:rsidR="00A9147D" w:rsidRPr="00A9147D" w:rsidRDefault="00A9147D" w:rsidP="00A9147D">
      <w:pPr>
        <w:spacing w:after="0" w:line="240" w:lineRule="auto"/>
        <w:jc w:val="both"/>
        <w:rPr>
          <w:rFonts w:ascii="Times New Roman" w:eastAsia="Calibri" w:hAnsi="Times New Roman" w:cs="Times New Roman"/>
          <w:sz w:val="24"/>
          <w:lang w:val="en-US"/>
        </w:rPr>
      </w:pPr>
      <w:r w:rsidRPr="00A9147D">
        <w:rPr>
          <w:rFonts w:ascii="Times New Roman" w:eastAsia="Calibri" w:hAnsi="Times New Roman" w:cs="Times New Roman"/>
          <w:sz w:val="24"/>
          <w:lang w:eastAsia="sr-Latn-RS"/>
        </w:rPr>
        <w:drawing>
          <wp:anchor distT="0" distB="0" distL="114300" distR="114300" simplePos="0" relativeHeight="251675648" behindDoc="1" locked="0" layoutInCell="1" allowOverlap="1" wp14:anchorId="28F26D44" wp14:editId="775685A5">
            <wp:simplePos x="0" y="0"/>
            <wp:positionH relativeFrom="column">
              <wp:posOffset>4231640</wp:posOffset>
            </wp:positionH>
            <wp:positionV relativeFrom="paragraph">
              <wp:posOffset>245110</wp:posOffset>
            </wp:positionV>
            <wp:extent cx="1670050" cy="1252220"/>
            <wp:effectExtent l="0" t="0" r="6350" b="5080"/>
            <wp:wrapTight wrapText="bothSides">
              <wp:wrapPolygon edited="0">
                <wp:start x="0" y="0"/>
                <wp:lineTo x="0" y="21359"/>
                <wp:lineTo x="21436" y="21359"/>
                <wp:lineTo x="21436" y="0"/>
                <wp:lineTo x="0" y="0"/>
              </wp:wrapPolygon>
            </wp:wrapTight>
            <wp:docPr id="11" name="Picture 11" descr="podvala_s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odvala_sou"/>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670050" cy="1252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9147D">
        <w:rPr>
          <w:rFonts w:ascii="Times New Roman" w:eastAsia="Calibri" w:hAnsi="Times New Roman" w:cs="Times New Roman"/>
          <w:sz w:val="24"/>
          <w:lang w:val="en-US"/>
        </w:rPr>
        <w:tab/>
        <w:t>Otumn Alen, 13-godišnja Amerikanka koja trenutno živi u Kambodži, nedavno je gostovala u šou "Penh Chet Ort" (Svidelo vam se ili ne) u posebnoj emisiji za Dan majki. Voditeljka joj je u jednom trenutku rekla da su joj spremili posebno iznenađenje i da će se ponovno sresti s majkom koju nije videla sedam godina. Naravno, devojčica se rasplakala i rekla da će to biti "ostvarenje njenih snova". Međutim, umesto majke na pozornicu je izašao lokalni komičar Čup Rolin, obučen u žensku odeću. "Šta si mislila, da ćemo je stvarno izvesti?", pitala je voditeljka na šta je Alen, nervozno se smeškajući, odgovorila: "Ne znam".</w:t>
      </w:r>
    </w:p>
    <w:p w:rsidR="00A9147D" w:rsidRPr="00A9147D" w:rsidRDefault="00A9147D" w:rsidP="00A9147D">
      <w:pPr>
        <w:spacing w:after="0" w:line="240" w:lineRule="auto"/>
        <w:jc w:val="both"/>
        <w:rPr>
          <w:rFonts w:ascii="Times New Roman" w:eastAsia="Calibri" w:hAnsi="Times New Roman" w:cs="Times New Roman"/>
          <w:sz w:val="24"/>
          <w:lang w:val="en-US"/>
        </w:rPr>
      </w:pPr>
      <w:r w:rsidRPr="00A9147D">
        <w:rPr>
          <w:rFonts w:ascii="Times New Roman" w:eastAsia="Calibri" w:hAnsi="Times New Roman" w:cs="Times New Roman"/>
          <w:sz w:val="24"/>
          <w:lang w:val="en-US"/>
        </w:rPr>
        <w:tab/>
        <w:t xml:space="preserve">Alen je u ponedeljak na svojoj Facebook stranici zahvalila svima na podršci i rekla da ne misli da su ljudi koji stoje iza podvale imali lošu nameru. Međutim, televizija je samo nekoliko </w:t>
      </w:r>
      <w:r w:rsidRPr="00A9147D">
        <w:rPr>
          <w:rFonts w:ascii="Times New Roman" w:eastAsia="Calibri" w:hAnsi="Times New Roman" w:cs="Times New Roman"/>
          <w:sz w:val="24"/>
          <w:lang w:val="en-US"/>
        </w:rPr>
        <w:lastRenderedPageBreak/>
        <w:t>sati kasnije izdala službeno saopštenje u kojem se izvinjava zbog okrutnog poteza. Naravno, sve je ovo zgrozilo medije i gledaoce koji su na društvenim mrežama kritikovali producente i njihov nepromišljeni potez.</w:t>
      </w:r>
    </w:p>
    <w:p w:rsidR="00A9147D" w:rsidRDefault="00A9147D" w:rsidP="00C17A70">
      <w:pPr>
        <w:spacing w:after="0" w:line="240" w:lineRule="auto"/>
        <w:rPr>
          <w:rFonts w:ascii="Times New Roman" w:eastAsia="Calibri" w:hAnsi="Times New Roman" w:cs="Times New Roman"/>
          <w:sz w:val="24"/>
        </w:rPr>
      </w:pPr>
    </w:p>
    <w:p w:rsidR="00324EFE" w:rsidRPr="00E54647" w:rsidRDefault="00324EFE" w:rsidP="00324EFE">
      <w:pPr>
        <w:spacing w:after="0" w:line="240" w:lineRule="auto"/>
        <w:jc w:val="center"/>
        <w:rPr>
          <w:rFonts w:ascii="Times New Roman" w:eastAsia="Calibri" w:hAnsi="Times New Roman" w:cs="Times New Roman"/>
          <w:b/>
          <w:bCs/>
          <w:color w:val="9900CC"/>
          <w:sz w:val="28"/>
          <w:lang w:val="en-US"/>
        </w:rPr>
      </w:pPr>
      <w:r w:rsidRPr="00E54647">
        <w:rPr>
          <w:rFonts w:ascii="Times New Roman" w:eastAsia="Calibri" w:hAnsi="Times New Roman" w:cs="Times New Roman"/>
          <w:b/>
          <w:bCs/>
          <w:color w:val="9900CC"/>
          <w:sz w:val="28"/>
          <w:lang w:val="en-US"/>
        </w:rPr>
        <w:t>Tamna čokolada za bolju koncentraciju</w:t>
      </w:r>
    </w:p>
    <w:p w:rsidR="00AF23AF" w:rsidRPr="00AF23AF" w:rsidRDefault="00AF23AF" w:rsidP="00324EFE">
      <w:pPr>
        <w:spacing w:after="0" w:line="240" w:lineRule="auto"/>
        <w:rPr>
          <w:rFonts w:ascii="Times New Roman" w:eastAsia="Calibri" w:hAnsi="Times New Roman" w:cs="Times New Roman"/>
          <w:bCs/>
          <w:sz w:val="24"/>
          <w:lang w:val="en-US"/>
        </w:rPr>
      </w:pPr>
    </w:p>
    <w:p w:rsidR="00A9147D" w:rsidRDefault="00AF23AF" w:rsidP="00A9147D">
      <w:pPr>
        <w:spacing w:after="0" w:line="240" w:lineRule="auto"/>
        <w:jc w:val="both"/>
        <w:rPr>
          <w:rFonts w:ascii="Times New Roman" w:eastAsia="Calibri" w:hAnsi="Times New Roman" w:cs="Times New Roman"/>
          <w:bCs/>
          <w:sz w:val="24"/>
          <w:lang w:val="en-US"/>
        </w:rPr>
      </w:pPr>
      <w:r w:rsidRPr="00AF23AF">
        <w:rPr>
          <w:rFonts w:ascii="Times New Roman" w:eastAsia="Calibri" w:hAnsi="Times New Roman" w:cs="Times New Roman"/>
          <w:bCs/>
          <w:sz w:val="24"/>
          <w:lang w:val="en-US"/>
        </w:rPr>
        <w:tab/>
      </w:r>
      <w:r w:rsidR="00324EFE" w:rsidRPr="00AF23AF">
        <w:rPr>
          <w:rFonts w:ascii="Times New Roman" w:eastAsia="Calibri" w:hAnsi="Times New Roman" w:cs="Times New Roman"/>
          <w:bCs/>
          <w:sz w:val="24"/>
          <w:lang w:val="en-US"/>
        </w:rPr>
        <w:t>Istraživači Univerziteta Severna Karolina su otkrili da se povećavaju pažnja i koncentracija ako se tokom dana pojede malo čokolade s visokim sadržajem kaka</w:t>
      </w:r>
      <w:r w:rsidR="00E54647">
        <w:rPr>
          <w:rFonts w:ascii="Times New Roman" w:eastAsia="Calibri" w:hAnsi="Times New Roman" w:cs="Times New Roman"/>
          <w:bCs/>
          <w:sz w:val="24"/>
          <w:lang w:val="en-US"/>
        </w:rPr>
        <w:t>o</w:t>
      </w:r>
      <w:r w:rsidR="00324EFE" w:rsidRPr="00AF23AF">
        <w:rPr>
          <w:rFonts w:ascii="Times New Roman" w:eastAsia="Calibri" w:hAnsi="Times New Roman" w:cs="Times New Roman"/>
          <w:bCs/>
          <w:sz w:val="24"/>
          <w:lang w:val="en-US"/>
        </w:rPr>
        <w:t>a.</w:t>
      </w:r>
      <w:r w:rsidR="00E54647">
        <w:rPr>
          <w:rFonts w:ascii="Times New Roman" w:eastAsia="Calibri" w:hAnsi="Times New Roman" w:cs="Times New Roman"/>
          <w:bCs/>
          <w:sz w:val="24"/>
          <w:lang w:val="en-US"/>
        </w:rPr>
        <w:t xml:space="preserve"> </w:t>
      </w:r>
      <w:r w:rsidR="00324EFE" w:rsidRPr="00324EFE">
        <w:rPr>
          <w:rFonts w:ascii="Times New Roman" w:eastAsia="Calibri" w:hAnsi="Times New Roman" w:cs="Times New Roman"/>
          <w:sz w:val="24"/>
          <w:lang w:val="en-US"/>
        </w:rPr>
        <w:t>U istraživanju je učestvovalo 122 osobe, uzrasta od 18 do 25 godina, čija je aktivnost mozga merena posle konzumiranja različitih vrsta čokolada, a najbolje rezultate dala je čokolada koja sadrži oko 60 odsto kakaa, piše portal Vitamini.</w:t>
      </w:r>
      <w:r w:rsidR="00E54647">
        <w:rPr>
          <w:rFonts w:ascii="Times New Roman" w:eastAsia="Calibri" w:hAnsi="Times New Roman" w:cs="Times New Roman"/>
          <w:sz w:val="24"/>
          <w:lang w:val="en-US"/>
        </w:rPr>
        <w:t xml:space="preserve"> </w:t>
      </w:r>
      <w:r w:rsidR="00324EFE" w:rsidRPr="00324EFE">
        <w:rPr>
          <w:rFonts w:ascii="Times New Roman" w:eastAsia="Calibri" w:hAnsi="Times New Roman" w:cs="Times New Roman"/>
          <w:sz w:val="24"/>
          <w:lang w:val="en-US"/>
        </w:rPr>
        <w:t>Većina ljudi baš oko podneva osećaju umor i ne mogu da se koncentrišu, a to se najviše odnosi na zaposlene i studente.</w:t>
      </w:r>
      <w:r w:rsidR="00E54647">
        <w:rPr>
          <w:rFonts w:ascii="Times New Roman" w:eastAsia="Calibri" w:hAnsi="Times New Roman" w:cs="Times New Roman"/>
          <w:sz w:val="24"/>
          <w:lang w:val="en-US"/>
        </w:rPr>
        <w:t xml:space="preserve"> </w:t>
      </w:r>
      <w:r w:rsidR="00324EFE" w:rsidRPr="00324EFE">
        <w:rPr>
          <w:rFonts w:ascii="Times New Roman" w:eastAsia="Calibri" w:hAnsi="Times New Roman" w:cs="Times New Roman"/>
          <w:sz w:val="24"/>
          <w:lang w:val="en-US"/>
        </w:rPr>
        <w:t>Međutim, prema rečima istraživača Lerija Stivensa, tamna čokolada koja sadrži oko 60 odsto kaka</w:t>
      </w:r>
      <w:r w:rsidR="00E54647">
        <w:rPr>
          <w:rFonts w:ascii="Times New Roman" w:eastAsia="Calibri" w:hAnsi="Times New Roman" w:cs="Times New Roman"/>
          <w:sz w:val="24"/>
          <w:lang w:val="en-US"/>
        </w:rPr>
        <w:t>o</w:t>
      </w:r>
      <w:r w:rsidR="00324EFE" w:rsidRPr="00324EFE">
        <w:rPr>
          <w:rFonts w:ascii="Times New Roman" w:eastAsia="Calibri" w:hAnsi="Times New Roman" w:cs="Times New Roman"/>
          <w:sz w:val="24"/>
          <w:lang w:val="en-US"/>
        </w:rPr>
        <w:t>a dala je odlične rezultate baš po pitanju jačanja koncentracije.</w:t>
      </w:r>
      <w:r w:rsidR="00E54647">
        <w:rPr>
          <w:rFonts w:ascii="Times New Roman" w:eastAsia="Calibri" w:hAnsi="Times New Roman" w:cs="Times New Roman"/>
          <w:sz w:val="24"/>
          <w:lang w:val="en-US"/>
        </w:rPr>
        <w:t xml:space="preserve"> </w:t>
      </w:r>
      <w:r w:rsidR="00324EFE" w:rsidRPr="00324EFE">
        <w:rPr>
          <w:rFonts w:ascii="Times New Roman" w:eastAsia="Calibri" w:hAnsi="Times New Roman" w:cs="Times New Roman"/>
          <w:sz w:val="24"/>
          <w:lang w:val="en-US"/>
        </w:rPr>
        <w:t>"Osim što pomaže koncentraciji, tamna čokolada je bogata antioksidansima i materijama koje pomažu smanjenju rizika od srčanog udara", istakao je Stivens.</w:t>
      </w:r>
      <w:r w:rsidR="00E54647">
        <w:rPr>
          <w:rFonts w:ascii="Times New Roman" w:eastAsia="Calibri" w:hAnsi="Times New Roman" w:cs="Times New Roman"/>
          <w:sz w:val="24"/>
          <w:lang w:val="en-US"/>
        </w:rPr>
        <w:t xml:space="preserve"> </w:t>
      </w:r>
      <w:r w:rsidR="00324EFE" w:rsidRPr="00324EFE">
        <w:rPr>
          <w:rFonts w:ascii="Times New Roman" w:eastAsia="Calibri" w:hAnsi="Times New Roman" w:cs="Times New Roman"/>
          <w:sz w:val="24"/>
          <w:lang w:val="en-US"/>
        </w:rPr>
        <w:t>Ranija istraživanja su pokazala da kockica tamne čokolada smanjuje rizik od dijabetesa, pa tako, osobe koje su šest puta sedmično konzumirale čokoladu, su smanjile rizik od dijabetesa za čak 34 odsto u poređenju s onima koji su jednu kockicu jeli jednom do četiri puta mesečno.</w:t>
      </w:r>
    </w:p>
    <w:p w:rsidR="00A9147D" w:rsidRPr="00A9147D" w:rsidRDefault="00A9147D" w:rsidP="00A9147D">
      <w:pPr>
        <w:spacing w:after="0" w:line="240" w:lineRule="auto"/>
        <w:jc w:val="both"/>
        <w:rPr>
          <w:rFonts w:ascii="Times New Roman" w:eastAsia="Calibri" w:hAnsi="Times New Roman" w:cs="Times New Roman"/>
          <w:bCs/>
          <w:sz w:val="24"/>
          <w:lang w:val="en-US"/>
        </w:rPr>
      </w:pPr>
    </w:p>
    <w:p w:rsidR="00324EFE" w:rsidRPr="00E54647" w:rsidRDefault="00E54647" w:rsidP="00324EFE">
      <w:pPr>
        <w:spacing w:after="0" w:line="240" w:lineRule="auto"/>
        <w:jc w:val="center"/>
        <w:rPr>
          <w:rFonts w:ascii="Times New Roman" w:eastAsia="Calibri" w:hAnsi="Times New Roman" w:cs="Times New Roman"/>
          <w:b/>
          <w:bCs/>
          <w:color w:val="9900CC"/>
          <w:sz w:val="28"/>
          <w:lang w:val="en-US"/>
        </w:rPr>
      </w:pPr>
      <w:r w:rsidRPr="00E54647">
        <w:rPr>
          <w:rFonts w:ascii="Times New Roman" w:eastAsia="Calibri" w:hAnsi="Times New Roman" w:cs="Times New Roman"/>
          <w:b/>
          <w:bCs/>
          <w:color w:val="9900CC"/>
          <w:sz w:val="28"/>
          <w:lang w:val="en-US"/>
        </w:rPr>
        <w:t>U</w:t>
      </w:r>
      <w:r w:rsidR="00324EFE" w:rsidRPr="00E54647">
        <w:rPr>
          <w:rFonts w:ascii="Times New Roman" w:eastAsia="Calibri" w:hAnsi="Times New Roman" w:cs="Times New Roman"/>
          <w:b/>
          <w:bCs/>
          <w:color w:val="9900CC"/>
          <w:sz w:val="28"/>
          <w:lang w:val="en-US"/>
        </w:rPr>
        <w:t>nos soli utiče na pubertet</w:t>
      </w:r>
    </w:p>
    <w:p w:rsidR="00AF23AF" w:rsidRDefault="00AF23AF" w:rsidP="00324EFE">
      <w:pPr>
        <w:spacing w:after="0" w:line="240" w:lineRule="auto"/>
        <w:rPr>
          <w:rFonts w:ascii="Times New Roman" w:eastAsia="Calibri" w:hAnsi="Times New Roman" w:cs="Times New Roman"/>
          <w:b/>
          <w:bCs/>
          <w:sz w:val="24"/>
          <w:lang w:val="en-US"/>
        </w:rPr>
      </w:pPr>
    </w:p>
    <w:p w:rsidR="00E54647" w:rsidRDefault="00AF23AF" w:rsidP="00E54647">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
          <w:bCs/>
          <w:sz w:val="24"/>
          <w:lang w:val="en-US"/>
        </w:rPr>
        <w:tab/>
      </w:r>
      <w:r w:rsidR="00324EFE" w:rsidRPr="00AF23AF">
        <w:rPr>
          <w:rFonts w:ascii="Times New Roman" w:eastAsia="Calibri" w:hAnsi="Times New Roman" w:cs="Times New Roman"/>
          <w:bCs/>
          <w:sz w:val="24"/>
          <w:lang w:val="en-US"/>
        </w:rPr>
        <w:t>Preveliki i premali unos soli može da odloži početak puberteta, sugeriše istraživanje američkih naučnika sprovedeno na životinjama.</w:t>
      </w:r>
      <w:r w:rsidR="00E54647">
        <w:rPr>
          <w:rFonts w:ascii="Times New Roman" w:eastAsia="Calibri" w:hAnsi="Times New Roman" w:cs="Times New Roman"/>
          <w:bCs/>
          <w:sz w:val="24"/>
          <w:lang w:val="en-US"/>
        </w:rPr>
        <w:t xml:space="preserve"> </w:t>
      </w:r>
      <w:r w:rsidR="00324EFE" w:rsidRPr="00324EFE">
        <w:rPr>
          <w:rFonts w:ascii="Times New Roman" w:eastAsia="Calibri" w:hAnsi="Times New Roman" w:cs="Times New Roman"/>
          <w:sz w:val="24"/>
          <w:lang w:val="en-US"/>
        </w:rPr>
        <w:t>Istraživači Univerziteta Vajoming su utvrdili da je dnevni unos soli, koji je 3 do 4 puta veći od preporučenog, rezultirao značajnim odlaganjem početka puberteta, prenose elektronski mediji.</w:t>
      </w:r>
      <w:r w:rsidR="00E54647">
        <w:rPr>
          <w:rFonts w:ascii="Times New Roman" w:eastAsia="Calibri" w:hAnsi="Times New Roman" w:cs="Times New Roman"/>
          <w:bCs/>
          <w:sz w:val="24"/>
          <w:lang w:val="en-US"/>
        </w:rPr>
        <w:t xml:space="preserve"> </w:t>
      </w:r>
      <w:r w:rsidR="00324EFE" w:rsidRPr="00324EFE">
        <w:rPr>
          <w:rFonts w:ascii="Times New Roman" w:eastAsia="Calibri" w:hAnsi="Times New Roman" w:cs="Times New Roman"/>
          <w:sz w:val="24"/>
          <w:lang w:val="en-US"/>
        </w:rPr>
        <w:t>Isto tako, potpuni izostanak soli iz ishrane je, takođe, bio povezan s kašnjenjem puberteta.</w:t>
      </w:r>
      <w:r w:rsidR="00E54647">
        <w:rPr>
          <w:rFonts w:ascii="Times New Roman" w:eastAsia="Calibri" w:hAnsi="Times New Roman" w:cs="Times New Roman"/>
          <w:bCs/>
          <w:sz w:val="24"/>
          <w:lang w:val="en-US"/>
        </w:rPr>
        <w:t xml:space="preserve"> </w:t>
      </w:r>
      <w:r w:rsidR="00324EFE" w:rsidRPr="00324EFE">
        <w:rPr>
          <w:rFonts w:ascii="Times New Roman" w:eastAsia="Calibri" w:hAnsi="Times New Roman" w:cs="Times New Roman"/>
          <w:sz w:val="24"/>
          <w:lang w:val="en-US"/>
        </w:rPr>
        <w:t>Naučnici zaključuju da je unos soli nužan za početak puberteta, ali da preveliki unos soli može da ima negativan uticaj na reproduktivno zdravlje.</w:t>
      </w:r>
      <w:r w:rsidR="00E54647">
        <w:rPr>
          <w:rFonts w:ascii="Times New Roman" w:eastAsia="Calibri" w:hAnsi="Times New Roman" w:cs="Times New Roman"/>
          <w:bCs/>
          <w:sz w:val="24"/>
          <w:lang w:val="en-US"/>
        </w:rPr>
        <w:t xml:space="preserve"> </w:t>
      </w:r>
      <w:r w:rsidR="00324EFE" w:rsidRPr="00324EFE">
        <w:rPr>
          <w:rFonts w:ascii="Times New Roman" w:eastAsia="Calibri" w:hAnsi="Times New Roman" w:cs="Times New Roman"/>
          <w:sz w:val="24"/>
          <w:lang w:val="en-US"/>
        </w:rPr>
        <w:t>Ranije studije su pokazale da ishrana s visokim učešćem masti može da poveća šanse za raniji početak puberteta.</w:t>
      </w:r>
    </w:p>
    <w:p w:rsidR="00324EFE" w:rsidRPr="00A9147D" w:rsidRDefault="00E54647" w:rsidP="00A9147D">
      <w:pPr>
        <w:spacing w:after="0" w:line="240" w:lineRule="auto"/>
        <w:jc w:val="both"/>
        <w:rPr>
          <w:rFonts w:ascii="Times New Roman" w:eastAsia="Calibri" w:hAnsi="Times New Roman" w:cs="Times New Roman"/>
          <w:bCs/>
          <w:sz w:val="24"/>
          <w:lang w:val="en-US"/>
        </w:rPr>
      </w:pPr>
      <w:r>
        <w:rPr>
          <w:rFonts w:ascii="Times New Roman" w:eastAsia="Calibri" w:hAnsi="Times New Roman" w:cs="Times New Roman"/>
          <w:bCs/>
          <w:sz w:val="24"/>
          <w:lang w:val="en-US"/>
        </w:rPr>
        <w:tab/>
      </w:r>
      <w:r w:rsidR="00324EFE" w:rsidRPr="00324EFE">
        <w:rPr>
          <w:rFonts w:ascii="Times New Roman" w:eastAsia="Calibri" w:hAnsi="Times New Roman" w:cs="Times New Roman"/>
          <w:sz w:val="24"/>
          <w:lang w:val="en-US"/>
        </w:rPr>
        <w:t>Podaci Svetske zdravstvene organizacije (SZO) ukazuju na preveliki unos soli širom sveta i u skladu s tim podsećaju da bi, prema postojećim preporukama, odrasle osobe trebale da unose 5 grama soli dnevno.</w:t>
      </w:r>
    </w:p>
    <w:p w:rsidR="00C868BE" w:rsidRDefault="00C868BE" w:rsidP="00C868BE">
      <w:pPr>
        <w:spacing w:before="100" w:beforeAutospacing="1" w:after="100" w:afterAutospacing="1" w:line="240" w:lineRule="auto"/>
        <w:ind w:firstLine="720"/>
        <w:jc w:val="center"/>
        <w:rPr>
          <w:rFonts w:ascii="Times New Roman" w:eastAsia="Times New Roman" w:hAnsi="Times New Roman" w:cs="Times New Roman"/>
          <w:sz w:val="24"/>
          <w:szCs w:val="24"/>
        </w:rPr>
      </w:pPr>
      <w:r>
        <w:rPr>
          <w:lang w:eastAsia="sr-Latn-RS"/>
        </w:rPr>
        <w:drawing>
          <wp:anchor distT="0" distB="0" distL="114300" distR="114300" simplePos="0" relativeHeight="251660288" behindDoc="1" locked="0" layoutInCell="1" allowOverlap="1" wp14:anchorId="0F707B01" wp14:editId="692B914E">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Pr>
          <w:rFonts w:ascii="Brush Script MT" w:eastAsia="Times New Roman" w:hAnsi="Brush Script MT" w:cs="Times New Roman"/>
          <w:color w:val="FF00FF"/>
          <w:sz w:val="44"/>
          <w:szCs w:val="44"/>
          <w:lang w:val="sr-Latn-CS"/>
        </w:rPr>
        <w:t>Jo</w:t>
      </w:r>
      <w:r>
        <w:rPr>
          <w:rFonts w:ascii="Brush Script MT" w:eastAsia="Times New Roman" w:hAnsi="Brush Script MT" w:cs="Times New Roman"/>
          <w:color w:val="FF00FF"/>
          <w:sz w:val="44"/>
          <w:szCs w:val="44"/>
        </w:rPr>
        <w:t xml:space="preserve">š </w:t>
      </w:r>
      <w:r>
        <w:rPr>
          <w:rFonts w:ascii="Brush Script MT" w:eastAsia="Times New Roman" w:hAnsi="Brush Script MT" w:cs="Times New Roman"/>
          <w:color w:val="FF00FF"/>
          <w:sz w:val="44"/>
          <w:szCs w:val="44"/>
          <w:lang w:val="sr-Latn-CS"/>
        </w:rPr>
        <w:t xml:space="preserve">vesti iz obrazovanja </w:t>
      </w:r>
      <w:r>
        <w:rPr>
          <w:rFonts w:ascii="Times New Roman" w:eastAsia="Times New Roman" w:hAnsi="Times New Roman" w:cs="Times New Roman"/>
          <w:b/>
          <w:i/>
          <w:color w:val="FF00FF"/>
          <w:sz w:val="32"/>
          <w:szCs w:val="32"/>
        </w:rPr>
        <w:t>č</w:t>
      </w:r>
      <w:r>
        <w:rPr>
          <w:rFonts w:ascii="Brush Script MT" w:eastAsia="Times New Roman" w:hAnsi="Brush Script MT" w:cs="Times New Roman"/>
          <w:color w:val="FF00FF"/>
          <w:sz w:val="44"/>
          <w:szCs w:val="44"/>
        </w:rPr>
        <w:t xml:space="preserve">itajte </w:t>
      </w:r>
      <w:r>
        <w:rPr>
          <w:rFonts w:ascii="Brush Script MT" w:eastAsia="Times New Roman" w:hAnsi="Brush Script MT" w:cs="Times New Roman"/>
          <w:color w:val="FF00FF"/>
          <w:sz w:val="44"/>
          <w:szCs w:val="44"/>
          <w:lang w:val="sr-Latn-CS"/>
        </w:rPr>
        <w:t>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FF66CC"/>
          <w:sz w:val="44"/>
          <w:szCs w:val="44"/>
          <w:lang w:val="sr-Latn-CS"/>
        </w:rPr>
        <w:t xml:space="preserve"> </w:t>
      </w:r>
      <w:hyperlink r:id="rId22"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srpss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w:t>
      </w:r>
      <w:r>
        <w:rPr>
          <w:rFonts w:ascii="Brush Script MT" w:eastAsia="Times New Roman" w:hAnsi="Brush Script MT" w:cs="Times New Roman"/>
          <w:color w:val="0000FF"/>
          <w:sz w:val="44"/>
          <w:szCs w:val="44"/>
        </w:rPr>
        <w:t xml:space="preserve"> </w:t>
      </w:r>
      <w:r>
        <w:rPr>
          <w:rFonts w:ascii="Brush Script MT" w:eastAsia="Times New Roman" w:hAnsi="Brush Script MT" w:cs="Times New Roman"/>
          <w:color w:val="FF00FF"/>
          <w:sz w:val="44"/>
          <w:szCs w:val="44"/>
          <w:lang w:val="sr-Latn-CS"/>
        </w:rPr>
        <w:t>a vesti iz javnog sektora na na</w:t>
      </w:r>
      <w:r>
        <w:rPr>
          <w:rFonts w:ascii="Brush Script MT" w:eastAsia="Times New Roman" w:hAnsi="Brush Script MT" w:cs="Times New Roman"/>
          <w:color w:val="FF00FF"/>
          <w:sz w:val="44"/>
          <w:szCs w:val="44"/>
        </w:rPr>
        <w:t>š</w:t>
      </w:r>
      <w:r>
        <w:rPr>
          <w:rFonts w:ascii="Brush Script MT" w:eastAsia="Times New Roman" w:hAnsi="Brush Script MT" w:cs="Times New Roman"/>
          <w:color w:val="FF00FF"/>
          <w:sz w:val="44"/>
          <w:szCs w:val="44"/>
          <w:lang w:val="sr-Latn-CS"/>
        </w:rPr>
        <w:t>em sajtu</w:t>
      </w:r>
      <w:r>
        <w:rPr>
          <w:rFonts w:ascii="Brush Script MT" w:eastAsia="Times New Roman" w:hAnsi="Brush Script MT" w:cs="Times New Roman"/>
          <w:color w:val="0000FF"/>
          <w:sz w:val="44"/>
          <w:szCs w:val="44"/>
          <w:lang w:val="sr-Latn-CS"/>
        </w:rPr>
        <w:t xml:space="preserve"> </w:t>
      </w:r>
      <w:hyperlink r:id="rId23" w:history="1">
        <w:r>
          <w:rPr>
            <w:rStyle w:val="Hyperlink"/>
            <w:rFonts w:ascii="Brush Script MT" w:eastAsia="Times New Roman" w:hAnsi="Brush Script MT" w:cs="Times New Roman"/>
            <w:i/>
            <w:color w:val="0000FF"/>
            <w:sz w:val="44"/>
            <w:szCs w:val="44"/>
            <w:lang w:val="sr-Latn-CS"/>
          </w:rPr>
          <w:t>www</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nsjs</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org</w:t>
        </w:r>
        <w:r>
          <w:rPr>
            <w:rStyle w:val="Hyperlink"/>
            <w:rFonts w:ascii="Brush Script MT" w:eastAsia="Times New Roman" w:hAnsi="Brush Script MT" w:cs="Times New Roman"/>
            <w:i/>
            <w:color w:val="0000FF"/>
            <w:sz w:val="44"/>
            <w:szCs w:val="44"/>
          </w:rPr>
          <w:t>.</w:t>
        </w:r>
        <w:r>
          <w:rPr>
            <w:rStyle w:val="Hyperlink"/>
            <w:rFonts w:ascii="Brush Script MT" w:eastAsia="Times New Roman" w:hAnsi="Brush Script MT" w:cs="Times New Roman"/>
            <w:i/>
            <w:color w:val="0000FF"/>
            <w:sz w:val="44"/>
            <w:szCs w:val="44"/>
            <w:lang w:val="sr-Latn-CS"/>
          </w:rPr>
          <w:t>rs</w:t>
        </w:r>
      </w:hyperlink>
      <w:r>
        <w:rPr>
          <w:rFonts w:ascii="Brush Script MT" w:eastAsia="Times New Roman" w:hAnsi="Brush Script MT" w:cs="Times New Roman"/>
          <w:i/>
          <w:color w:val="0000FF"/>
          <w:sz w:val="44"/>
          <w:szCs w:val="44"/>
        </w:rPr>
        <w:t xml:space="preserve"> .</w:t>
      </w:r>
    </w:p>
    <w:p w:rsidR="00C868BE" w:rsidRDefault="00C868BE" w:rsidP="00C868BE"/>
    <w:p w:rsidR="00C868BE" w:rsidRDefault="00C868BE" w:rsidP="00C868BE"/>
    <w:p w:rsidR="00414342" w:rsidRDefault="00414342"/>
    <w:sectPr w:rsidR="00414342">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842" w:rsidRDefault="007B7842">
      <w:pPr>
        <w:spacing w:after="0" w:line="240" w:lineRule="auto"/>
      </w:pPr>
      <w:r>
        <w:separator/>
      </w:r>
    </w:p>
  </w:endnote>
  <w:endnote w:type="continuationSeparator" w:id="0">
    <w:p w:rsidR="007B7842" w:rsidRDefault="007B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89052456"/>
      <w:docPartObj>
        <w:docPartGallery w:val="Page Numbers (Bottom of Page)"/>
        <w:docPartUnique/>
      </w:docPartObj>
    </w:sdtPr>
    <w:sdtEndPr>
      <w:rPr>
        <w:rFonts w:ascii="Times New Roman" w:hAnsi="Times New Roman" w:cs="Times New Roman"/>
        <w:noProof/>
        <w:sz w:val="24"/>
      </w:rPr>
    </w:sdtEndPr>
    <w:sdtContent>
      <w:p w:rsidR="0020616F" w:rsidRPr="0020616F" w:rsidRDefault="00C868BE">
        <w:pPr>
          <w:pStyle w:val="Footer"/>
          <w:jc w:val="right"/>
          <w:rPr>
            <w:rFonts w:ascii="Times New Roman" w:hAnsi="Times New Roman" w:cs="Times New Roman"/>
            <w:sz w:val="24"/>
          </w:rPr>
        </w:pPr>
        <w:r w:rsidRPr="0020616F">
          <w:rPr>
            <w:rFonts w:ascii="Times New Roman" w:hAnsi="Times New Roman" w:cs="Times New Roman"/>
            <w:noProof w:val="0"/>
            <w:sz w:val="24"/>
          </w:rPr>
          <w:fldChar w:fldCharType="begin"/>
        </w:r>
        <w:r w:rsidRPr="0020616F">
          <w:rPr>
            <w:rFonts w:ascii="Times New Roman" w:hAnsi="Times New Roman" w:cs="Times New Roman"/>
            <w:sz w:val="24"/>
          </w:rPr>
          <w:instrText xml:space="preserve"> PAGE   \* MERGEFORMAT </w:instrText>
        </w:r>
        <w:r w:rsidRPr="0020616F">
          <w:rPr>
            <w:rFonts w:ascii="Times New Roman" w:hAnsi="Times New Roman" w:cs="Times New Roman"/>
            <w:noProof w:val="0"/>
            <w:sz w:val="24"/>
          </w:rPr>
          <w:fldChar w:fldCharType="separate"/>
        </w:r>
        <w:r w:rsidR="00D044C9">
          <w:rPr>
            <w:rFonts w:ascii="Times New Roman" w:hAnsi="Times New Roman" w:cs="Times New Roman"/>
            <w:sz w:val="24"/>
          </w:rPr>
          <w:t>1</w:t>
        </w:r>
        <w:r w:rsidRPr="0020616F">
          <w:rPr>
            <w:rFonts w:ascii="Times New Roman" w:hAnsi="Times New Roman" w:cs="Times New Roman"/>
            <w:sz w:val="24"/>
          </w:rPr>
          <w:fldChar w:fldCharType="end"/>
        </w:r>
      </w:p>
    </w:sdtContent>
  </w:sdt>
  <w:p w:rsidR="0020616F" w:rsidRDefault="007B78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842" w:rsidRDefault="007B7842">
      <w:pPr>
        <w:spacing w:after="0" w:line="240" w:lineRule="auto"/>
      </w:pPr>
      <w:r>
        <w:separator/>
      </w:r>
    </w:p>
  </w:footnote>
  <w:footnote w:type="continuationSeparator" w:id="0">
    <w:p w:rsidR="007B7842" w:rsidRDefault="007B78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BE"/>
    <w:rsid w:val="00147BF6"/>
    <w:rsid w:val="00246274"/>
    <w:rsid w:val="00324EFE"/>
    <w:rsid w:val="00414342"/>
    <w:rsid w:val="004D2CAE"/>
    <w:rsid w:val="00630DE5"/>
    <w:rsid w:val="007B7842"/>
    <w:rsid w:val="007F4608"/>
    <w:rsid w:val="00810AA4"/>
    <w:rsid w:val="00A5223B"/>
    <w:rsid w:val="00A9147D"/>
    <w:rsid w:val="00AF23AF"/>
    <w:rsid w:val="00B96DE3"/>
    <w:rsid w:val="00BC6825"/>
    <w:rsid w:val="00C17A70"/>
    <w:rsid w:val="00C868BE"/>
    <w:rsid w:val="00CD57B4"/>
    <w:rsid w:val="00D044C9"/>
    <w:rsid w:val="00E54647"/>
    <w:rsid w:val="00F63498"/>
    <w:rsid w:val="00FB0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8B99CF-3148-4CC1-ABBC-2C44AC7D7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8BE"/>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68BE"/>
    <w:rPr>
      <w:color w:val="0000FF" w:themeColor="hyperlink"/>
      <w:u w:val="single"/>
    </w:rPr>
  </w:style>
  <w:style w:type="paragraph" w:styleId="Footer">
    <w:name w:val="footer"/>
    <w:basedOn w:val="Normal"/>
    <w:link w:val="FooterChar"/>
    <w:uiPriority w:val="99"/>
    <w:unhideWhenUsed/>
    <w:rsid w:val="00C868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8BE"/>
    <w:rPr>
      <w:noProof/>
      <w:lang w:val="sr-Latn-RS"/>
    </w:rPr>
  </w:style>
  <w:style w:type="paragraph" w:styleId="BalloonText">
    <w:name w:val="Balloon Text"/>
    <w:basedOn w:val="Normal"/>
    <w:link w:val="BalloonTextChar"/>
    <w:uiPriority w:val="99"/>
    <w:semiHidden/>
    <w:unhideWhenUsed/>
    <w:rsid w:val="00C17A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7A70"/>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616260">
      <w:bodyDiv w:val="1"/>
      <w:marLeft w:val="0"/>
      <w:marRight w:val="0"/>
      <w:marTop w:val="0"/>
      <w:marBottom w:val="0"/>
      <w:divBdr>
        <w:top w:val="none" w:sz="0" w:space="0" w:color="auto"/>
        <w:left w:val="none" w:sz="0" w:space="0" w:color="auto"/>
        <w:bottom w:val="none" w:sz="0" w:space="0" w:color="auto"/>
        <w:right w:val="none" w:sz="0" w:space="0" w:color="auto"/>
      </w:divBdr>
      <w:divsChild>
        <w:div w:id="1152990089">
          <w:marLeft w:val="0"/>
          <w:marRight w:val="0"/>
          <w:marTop w:val="225"/>
          <w:marBottom w:val="0"/>
          <w:divBdr>
            <w:top w:val="none" w:sz="0" w:space="0" w:color="auto"/>
            <w:left w:val="none" w:sz="0" w:space="0" w:color="auto"/>
            <w:bottom w:val="none" w:sz="0" w:space="0" w:color="auto"/>
            <w:right w:val="none" w:sz="0" w:space="0" w:color="auto"/>
          </w:divBdr>
        </w:div>
        <w:div w:id="2128352615">
          <w:marLeft w:val="0"/>
          <w:marRight w:val="0"/>
          <w:marTop w:val="0"/>
          <w:marBottom w:val="0"/>
          <w:divBdr>
            <w:top w:val="none" w:sz="0" w:space="0" w:color="auto"/>
            <w:left w:val="none" w:sz="0" w:space="0" w:color="auto"/>
            <w:bottom w:val="none" w:sz="0" w:space="0" w:color="auto"/>
            <w:right w:val="none" w:sz="0" w:space="0" w:color="auto"/>
          </w:divBdr>
        </w:div>
      </w:divsChild>
    </w:div>
    <w:div w:id="619997941">
      <w:bodyDiv w:val="1"/>
      <w:marLeft w:val="0"/>
      <w:marRight w:val="0"/>
      <w:marTop w:val="0"/>
      <w:marBottom w:val="0"/>
      <w:divBdr>
        <w:top w:val="none" w:sz="0" w:space="0" w:color="auto"/>
        <w:left w:val="none" w:sz="0" w:space="0" w:color="auto"/>
        <w:bottom w:val="none" w:sz="0" w:space="0" w:color="auto"/>
        <w:right w:val="none" w:sz="0" w:space="0" w:color="auto"/>
      </w:divBdr>
      <w:divsChild>
        <w:div w:id="2113621140">
          <w:marLeft w:val="0"/>
          <w:marRight w:val="0"/>
          <w:marTop w:val="225"/>
          <w:marBottom w:val="0"/>
          <w:divBdr>
            <w:top w:val="none" w:sz="0" w:space="0" w:color="auto"/>
            <w:left w:val="none" w:sz="0" w:space="0" w:color="auto"/>
            <w:bottom w:val="none" w:sz="0" w:space="0" w:color="auto"/>
            <w:right w:val="none" w:sz="0" w:space="0" w:color="auto"/>
          </w:divBdr>
        </w:div>
        <w:div w:id="633564659">
          <w:marLeft w:val="0"/>
          <w:marRight w:val="0"/>
          <w:marTop w:val="0"/>
          <w:marBottom w:val="0"/>
          <w:divBdr>
            <w:top w:val="none" w:sz="0" w:space="0" w:color="auto"/>
            <w:left w:val="none" w:sz="0" w:space="0" w:color="auto"/>
            <w:bottom w:val="none" w:sz="0" w:space="0" w:color="auto"/>
            <w:right w:val="none" w:sz="0" w:space="0" w:color="auto"/>
          </w:divBdr>
          <w:divsChild>
            <w:div w:id="200523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03501">
      <w:bodyDiv w:val="1"/>
      <w:marLeft w:val="0"/>
      <w:marRight w:val="0"/>
      <w:marTop w:val="0"/>
      <w:marBottom w:val="0"/>
      <w:divBdr>
        <w:top w:val="none" w:sz="0" w:space="0" w:color="auto"/>
        <w:left w:val="none" w:sz="0" w:space="0" w:color="auto"/>
        <w:bottom w:val="none" w:sz="0" w:space="0" w:color="auto"/>
        <w:right w:val="none" w:sz="0" w:space="0" w:color="auto"/>
      </w:divBdr>
      <w:divsChild>
        <w:div w:id="1465613537">
          <w:marLeft w:val="0"/>
          <w:marRight w:val="0"/>
          <w:marTop w:val="225"/>
          <w:marBottom w:val="0"/>
          <w:divBdr>
            <w:top w:val="none" w:sz="0" w:space="0" w:color="auto"/>
            <w:left w:val="none" w:sz="0" w:space="0" w:color="auto"/>
            <w:bottom w:val="none" w:sz="0" w:space="0" w:color="auto"/>
            <w:right w:val="none" w:sz="0" w:space="0" w:color="auto"/>
          </w:divBdr>
        </w:div>
        <w:div w:id="1727413584">
          <w:marLeft w:val="0"/>
          <w:marRight w:val="0"/>
          <w:marTop w:val="0"/>
          <w:marBottom w:val="0"/>
          <w:divBdr>
            <w:top w:val="none" w:sz="0" w:space="0" w:color="auto"/>
            <w:left w:val="none" w:sz="0" w:space="0" w:color="auto"/>
            <w:bottom w:val="none" w:sz="0" w:space="0" w:color="auto"/>
            <w:right w:val="none" w:sz="0" w:space="0" w:color="auto"/>
          </w:divBdr>
        </w:div>
      </w:divsChild>
    </w:div>
    <w:div w:id="859319256">
      <w:bodyDiv w:val="1"/>
      <w:marLeft w:val="0"/>
      <w:marRight w:val="0"/>
      <w:marTop w:val="0"/>
      <w:marBottom w:val="0"/>
      <w:divBdr>
        <w:top w:val="none" w:sz="0" w:space="0" w:color="auto"/>
        <w:left w:val="none" w:sz="0" w:space="0" w:color="auto"/>
        <w:bottom w:val="none" w:sz="0" w:space="0" w:color="auto"/>
        <w:right w:val="none" w:sz="0" w:space="0" w:color="auto"/>
      </w:divBdr>
      <w:divsChild>
        <w:div w:id="592204961">
          <w:marLeft w:val="0"/>
          <w:marRight w:val="0"/>
          <w:marTop w:val="0"/>
          <w:marBottom w:val="0"/>
          <w:divBdr>
            <w:top w:val="none" w:sz="0" w:space="0" w:color="auto"/>
            <w:left w:val="none" w:sz="0" w:space="0" w:color="auto"/>
            <w:bottom w:val="none" w:sz="0" w:space="0" w:color="auto"/>
            <w:right w:val="none" w:sz="0" w:space="0" w:color="auto"/>
          </w:divBdr>
          <w:divsChild>
            <w:div w:id="282738743">
              <w:marLeft w:val="0"/>
              <w:marRight w:val="0"/>
              <w:marTop w:val="0"/>
              <w:marBottom w:val="150"/>
              <w:divBdr>
                <w:top w:val="none" w:sz="0" w:space="0" w:color="auto"/>
                <w:left w:val="none" w:sz="0" w:space="0" w:color="auto"/>
                <w:bottom w:val="none" w:sz="0" w:space="0" w:color="auto"/>
                <w:right w:val="none" w:sz="0" w:space="0" w:color="auto"/>
              </w:divBdr>
              <w:divsChild>
                <w:div w:id="168678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900272">
      <w:bodyDiv w:val="1"/>
      <w:marLeft w:val="0"/>
      <w:marRight w:val="0"/>
      <w:marTop w:val="0"/>
      <w:marBottom w:val="0"/>
      <w:divBdr>
        <w:top w:val="none" w:sz="0" w:space="0" w:color="auto"/>
        <w:left w:val="none" w:sz="0" w:space="0" w:color="auto"/>
        <w:bottom w:val="none" w:sz="0" w:space="0" w:color="auto"/>
        <w:right w:val="none" w:sz="0" w:space="0" w:color="auto"/>
      </w:divBdr>
      <w:divsChild>
        <w:div w:id="1853062614">
          <w:marLeft w:val="0"/>
          <w:marRight w:val="0"/>
          <w:marTop w:val="195"/>
          <w:marBottom w:val="195"/>
          <w:divBdr>
            <w:top w:val="none" w:sz="0" w:space="0" w:color="auto"/>
            <w:left w:val="none" w:sz="0" w:space="0" w:color="auto"/>
            <w:bottom w:val="none" w:sz="0" w:space="0" w:color="auto"/>
            <w:right w:val="none" w:sz="0" w:space="0" w:color="auto"/>
          </w:divBdr>
          <w:divsChild>
            <w:div w:id="1579093633">
              <w:marLeft w:val="0"/>
              <w:marRight w:val="0"/>
              <w:marTop w:val="105"/>
              <w:marBottom w:val="0"/>
              <w:divBdr>
                <w:top w:val="none" w:sz="0" w:space="0" w:color="auto"/>
                <w:left w:val="none" w:sz="0" w:space="0" w:color="auto"/>
                <w:bottom w:val="none" w:sz="0" w:space="0" w:color="auto"/>
                <w:right w:val="none" w:sz="0" w:space="0" w:color="auto"/>
              </w:divBdr>
              <w:divsChild>
                <w:div w:id="19492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8108">
          <w:marLeft w:val="0"/>
          <w:marRight w:val="0"/>
          <w:marTop w:val="225"/>
          <w:marBottom w:val="0"/>
          <w:divBdr>
            <w:top w:val="none" w:sz="0" w:space="0" w:color="auto"/>
            <w:left w:val="none" w:sz="0" w:space="0" w:color="auto"/>
            <w:bottom w:val="none" w:sz="0" w:space="0" w:color="auto"/>
            <w:right w:val="none" w:sz="0" w:space="0" w:color="auto"/>
          </w:divBdr>
        </w:div>
        <w:div w:id="1660424014">
          <w:marLeft w:val="0"/>
          <w:marRight w:val="0"/>
          <w:marTop w:val="0"/>
          <w:marBottom w:val="0"/>
          <w:divBdr>
            <w:top w:val="none" w:sz="0" w:space="0" w:color="auto"/>
            <w:left w:val="none" w:sz="0" w:space="0" w:color="auto"/>
            <w:bottom w:val="none" w:sz="0" w:space="0" w:color="auto"/>
            <w:right w:val="none" w:sz="0" w:space="0" w:color="auto"/>
          </w:divBdr>
        </w:div>
      </w:divsChild>
    </w:div>
    <w:div w:id="1330521603">
      <w:bodyDiv w:val="1"/>
      <w:marLeft w:val="0"/>
      <w:marRight w:val="0"/>
      <w:marTop w:val="0"/>
      <w:marBottom w:val="0"/>
      <w:divBdr>
        <w:top w:val="none" w:sz="0" w:space="0" w:color="auto"/>
        <w:left w:val="none" w:sz="0" w:space="0" w:color="auto"/>
        <w:bottom w:val="none" w:sz="0" w:space="0" w:color="auto"/>
        <w:right w:val="none" w:sz="0" w:space="0" w:color="auto"/>
      </w:divBdr>
      <w:divsChild>
        <w:div w:id="1983270088">
          <w:marLeft w:val="0"/>
          <w:marRight w:val="0"/>
          <w:marTop w:val="195"/>
          <w:marBottom w:val="195"/>
          <w:divBdr>
            <w:top w:val="none" w:sz="0" w:space="0" w:color="auto"/>
            <w:left w:val="none" w:sz="0" w:space="0" w:color="auto"/>
            <w:bottom w:val="none" w:sz="0" w:space="0" w:color="auto"/>
            <w:right w:val="none" w:sz="0" w:space="0" w:color="auto"/>
          </w:divBdr>
          <w:divsChild>
            <w:div w:id="478159651">
              <w:marLeft w:val="0"/>
              <w:marRight w:val="0"/>
              <w:marTop w:val="105"/>
              <w:marBottom w:val="0"/>
              <w:divBdr>
                <w:top w:val="none" w:sz="0" w:space="0" w:color="auto"/>
                <w:left w:val="none" w:sz="0" w:space="0" w:color="auto"/>
                <w:bottom w:val="none" w:sz="0" w:space="0" w:color="auto"/>
                <w:right w:val="none" w:sz="0" w:space="0" w:color="auto"/>
              </w:divBdr>
              <w:divsChild>
                <w:div w:id="199282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60130">
          <w:marLeft w:val="0"/>
          <w:marRight w:val="0"/>
          <w:marTop w:val="225"/>
          <w:marBottom w:val="0"/>
          <w:divBdr>
            <w:top w:val="none" w:sz="0" w:space="0" w:color="auto"/>
            <w:left w:val="none" w:sz="0" w:space="0" w:color="auto"/>
            <w:bottom w:val="none" w:sz="0" w:space="0" w:color="auto"/>
            <w:right w:val="none" w:sz="0" w:space="0" w:color="auto"/>
          </w:divBdr>
        </w:div>
        <w:div w:id="50275389">
          <w:marLeft w:val="0"/>
          <w:marRight w:val="0"/>
          <w:marTop w:val="0"/>
          <w:marBottom w:val="0"/>
          <w:divBdr>
            <w:top w:val="none" w:sz="0" w:space="0" w:color="auto"/>
            <w:left w:val="none" w:sz="0" w:space="0" w:color="auto"/>
            <w:bottom w:val="none" w:sz="0" w:space="0" w:color="auto"/>
            <w:right w:val="none" w:sz="0" w:space="0" w:color="auto"/>
          </w:divBdr>
          <w:divsChild>
            <w:div w:id="139566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06960">
      <w:bodyDiv w:val="1"/>
      <w:marLeft w:val="0"/>
      <w:marRight w:val="0"/>
      <w:marTop w:val="0"/>
      <w:marBottom w:val="0"/>
      <w:divBdr>
        <w:top w:val="none" w:sz="0" w:space="0" w:color="auto"/>
        <w:left w:val="none" w:sz="0" w:space="0" w:color="auto"/>
        <w:bottom w:val="none" w:sz="0" w:space="0" w:color="auto"/>
        <w:right w:val="none" w:sz="0" w:space="0" w:color="auto"/>
      </w:divBdr>
      <w:divsChild>
        <w:div w:id="1323046907">
          <w:marLeft w:val="0"/>
          <w:marRight w:val="0"/>
          <w:marTop w:val="225"/>
          <w:marBottom w:val="0"/>
          <w:divBdr>
            <w:top w:val="none" w:sz="0" w:space="0" w:color="auto"/>
            <w:left w:val="none" w:sz="0" w:space="0" w:color="auto"/>
            <w:bottom w:val="none" w:sz="0" w:space="0" w:color="auto"/>
            <w:right w:val="none" w:sz="0" w:space="0" w:color="auto"/>
          </w:divBdr>
        </w:div>
        <w:div w:id="1208250905">
          <w:marLeft w:val="0"/>
          <w:marRight w:val="0"/>
          <w:marTop w:val="0"/>
          <w:marBottom w:val="0"/>
          <w:divBdr>
            <w:top w:val="none" w:sz="0" w:space="0" w:color="auto"/>
            <w:left w:val="none" w:sz="0" w:space="0" w:color="auto"/>
            <w:bottom w:val="none" w:sz="0" w:space="0" w:color="auto"/>
            <w:right w:val="none" w:sz="0" w:space="0" w:color="auto"/>
          </w:divBdr>
          <w:divsChild>
            <w:div w:id="210221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062245">
      <w:bodyDiv w:val="1"/>
      <w:marLeft w:val="0"/>
      <w:marRight w:val="0"/>
      <w:marTop w:val="0"/>
      <w:marBottom w:val="0"/>
      <w:divBdr>
        <w:top w:val="none" w:sz="0" w:space="0" w:color="auto"/>
        <w:left w:val="none" w:sz="0" w:space="0" w:color="auto"/>
        <w:bottom w:val="none" w:sz="0" w:space="0" w:color="auto"/>
        <w:right w:val="none" w:sz="0" w:space="0" w:color="auto"/>
      </w:divBdr>
      <w:divsChild>
        <w:div w:id="1360625615">
          <w:marLeft w:val="0"/>
          <w:marRight w:val="0"/>
          <w:marTop w:val="225"/>
          <w:marBottom w:val="0"/>
          <w:divBdr>
            <w:top w:val="none" w:sz="0" w:space="0" w:color="auto"/>
            <w:left w:val="none" w:sz="0" w:space="0" w:color="auto"/>
            <w:bottom w:val="none" w:sz="0" w:space="0" w:color="auto"/>
            <w:right w:val="none" w:sz="0" w:space="0" w:color="auto"/>
          </w:divBdr>
        </w:div>
        <w:div w:id="1145202398">
          <w:marLeft w:val="0"/>
          <w:marRight w:val="0"/>
          <w:marTop w:val="0"/>
          <w:marBottom w:val="0"/>
          <w:divBdr>
            <w:top w:val="none" w:sz="0" w:space="0" w:color="auto"/>
            <w:left w:val="none" w:sz="0" w:space="0" w:color="auto"/>
            <w:bottom w:val="none" w:sz="0" w:space="0" w:color="auto"/>
            <w:right w:val="none" w:sz="0" w:space="0" w:color="auto"/>
          </w:divBdr>
        </w:div>
      </w:divsChild>
    </w:div>
    <w:div w:id="1895778396">
      <w:bodyDiv w:val="1"/>
      <w:marLeft w:val="0"/>
      <w:marRight w:val="0"/>
      <w:marTop w:val="0"/>
      <w:marBottom w:val="0"/>
      <w:divBdr>
        <w:top w:val="none" w:sz="0" w:space="0" w:color="auto"/>
        <w:left w:val="none" w:sz="0" w:space="0" w:color="auto"/>
        <w:bottom w:val="none" w:sz="0" w:space="0" w:color="auto"/>
        <w:right w:val="none" w:sz="0" w:space="0" w:color="auto"/>
      </w:divBdr>
      <w:divsChild>
        <w:div w:id="1155031666">
          <w:marLeft w:val="0"/>
          <w:marRight w:val="0"/>
          <w:marTop w:val="225"/>
          <w:marBottom w:val="0"/>
          <w:divBdr>
            <w:top w:val="none" w:sz="0" w:space="0" w:color="auto"/>
            <w:left w:val="none" w:sz="0" w:space="0" w:color="auto"/>
            <w:bottom w:val="none" w:sz="0" w:space="0" w:color="auto"/>
            <w:right w:val="none" w:sz="0" w:space="0" w:color="auto"/>
          </w:divBdr>
        </w:div>
        <w:div w:id="715742931">
          <w:marLeft w:val="0"/>
          <w:marRight w:val="0"/>
          <w:marTop w:val="0"/>
          <w:marBottom w:val="0"/>
          <w:divBdr>
            <w:top w:val="none" w:sz="0" w:space="0" w:color="auto"/>
            <w:left w:val="none" w:sz="0" w:space="0" w:color="auto"/>
            <w:bottom w:val="none" w:sz="0" w:space="0" w:color="auto"/>
            <w:right w:val="none" w:sz="0" w:space="0" w:color="auto"/>
          </w:divBdr>
          <w:divsChild>
            <w:div w:id="160237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169034">
      <w:bodyDiv w:val="1"/>
      <w:marLeft w:val="0"/>
      <w:marRight w:val="0"/>
      <w:marTop w:val="0"/>
      <w:marBottom w:val="0"/>
      <w:divBdr>
        <w:top w:val="none" w:sz="0" w:space="0" w:color="auto"/>
        <w:left w:val="none" w:sz="0" w:space="0" w:color="auto"/>
        <w:bottom w:val="none" w:sz="0" w:space="0" w:color="auto"/>
        <w:right w:val="none" w:sz="0" w:space="0" w:color="auto"/>
      </w:divBdr>
      <w:divsChild>
        <w:div w:id="556865676">
          <w:marLeft w:val="0"/>
          <w:marRight w:val="0"/>
          <w:marTop w:val="225"/>
          <w:marBottom w:val="0"/>
          <w:divBdr>
            <w:top w:val="none" w:sz="0" w:space="0" w:color="auto"/>
            <w:left w:val="none" w:sz="0" w:space="0" w:color="auto"/>
            <w:bottom w:val="none" w:sz="0" w:space="0" w:color="auto"/>
            <w:right w:val="none" w:sz="0" w:space="0" w:color="auto"/>
          </w:divBdr>
        </w:div>
        <w:div w:id="1425303592">
          <w:marLeft w:val="0"/>
          <w:marRight w:val="0"/>
          <w:marTop w:val="0"/>
          <w:marBottom w:val="0"/>
          <w:divBdr>
            <w:top w:val="none" w:sz="0" w:space="0" w:color="auto"/>
            <w:left w:val="none" w:sz="0" w:space="0" w:color="auto"/>
            <w:bottom w:val="none" w:sz="0" w:space="0" w:color="auto"/>
            <w:right w:val="none" w:sz="0" w:space="0" w:color="auto"/>
          </w:divBdr>
          <w:divsChild>
            <w:div w:id="111005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1337">
      <w:bodyDiv w:val="1"/>
      <w:marLeft w:val="0"/>
      <w:marRight w:val="0"/>
      <w:marTop w:val="0"/>
      <w:marBottom w:val="0"/>
      <w:divBdr>
        <w:top w:val="none" w:sz="0" w:space="0" w:color="auto"/>
        <w:left w:val="none" w:sz="0" w:space="0" w:color="auto"/>
        <w:bottom w:val="none" w:sz="0" w:space="0" w:color="auto"/>
        <w:right w:val="none" w:sz="0" w:space="0" w:color="auto"/>
      </w:divBdr>
      <w:divsChild>
        <w:div w:id="1380857691">
          <w:marLeft w:val="0"/>
          <w:marRight w:val="0"/>
          <w:marTop w:val="225"/>
          <w:marBottom w:val="0"/>
          <w:divBdr>
            <w:top w:val="none" w:sz="0" w:space="0" w:color="auto"/>
            <w:left w:val="none" w:sz="0" w:space="0" w:color="auto"/>
            <w:bottom w:val="none" w:sz="0" w:space="0" w:color="auto"/>
            <w:right w:val="none" w:sz="0" w:space="0" w:color="auto"/>
          </w:divBdr>
        </w:div>
        <w:div w:id="785930289">
          <w:marLeft w:val="0"/>
          <w:marRight w:val="0"/>
          <w:marTop w:val="0"/>
          <w:marBottom w:val="0"/>
          <w:divBdr>
            <w:top w:val="none" w:sz="0" w:space="0" w:color="auto"/>
            <w:left w:val="none" w:sz="0" w:space="0" w:color="auto"/>
            <w:bottom w:val="none" w:sz="0" w:space="0" w:color="auto"/>
            <w:right w:val="none" w:sz="0" w:space="0" w:color="auto"/>
          </w:divBdr>
          <w:divsChild>
            <w:div w:id="70132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vrsac.rs/index.php/vesti/item/6099" TargetMode="External"/><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dnevnik.rs/sites/default/files/16-_zeleni.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ubotica.com/vesti/dramska-sekcija-tehnicke-skole-ivan-saric-pobednik-skolskog-pozorja-u-novom-sadu-id22853.html"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youtube.com/watch?v=M5MjuVWfUeY"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nsjs.org.rs" TargetMode="Externa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hyperlink" Target="http://www.vojvodina.gov.rs/sr/dokumenta/konkursi" TargetMode="External"/><Relationship Id="rId14" Type="http://schemas.openxmlformats.org/officeDocument/2006/relationships/hyperlink" Target="https://www.youtube.com/watch?v=7e4-yv-xUr0" TargetMode="External"/><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3D1EE-3E92-4790-BFE8-FAEC041C4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Pages>
  <Words>4107</Words>
  <Characters>23416</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2015-05-18T12:33:00Z</dcterms:created>
  <dcterms:modified xsi:type="dcterms:W3CDTF">2015-05-19T12:27:00Z</dcterms:modified>
</cp:coreProperties>
</file>